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F6DB" w14:textId="5BC4CD50" w:rsidR="005E0CF4" w:rsidRPr="005E0CF4" w:rsidRDefault="00AA2BE1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BA34B5">
        <w:rPr>
          <w:rFonts w:ascii="Times New Roman" w:hAnsi="Times New Roman" w:cs="Times New Roman"/>
          <w:b/>
          <w:bCs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4B5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A34B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B59F0F9" w14:textId="77777777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F4">
        <w:rPr>
          <w:rFonts w:ascii="Times New Roman" w:hAnsi="Times New Roman" w:cs="Times New Roman"/>
          <w:b/>
          <w:bCs/>
          <w:caps/>
          <w:sz w:val="28"/>
          <w:szCs w:val="28"/>
        </w:rPr>
        <w:t>Аппараты сухой механической очистки запыленных газов (выбросов). Расчет циклонов</w:t>
      </w:r>
    </w:p>
    <w:p w14:paraId="647E49E3" w14:textId="7618D832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CF4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14:paraId="5BE5639A" w14:textId="322AF64B" w:rsidR="001B187E" w:rsidRPr="005E0CF4" w:rsidRDefault="00EA1CCA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8B887F" wp14:editId="2954B888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330450" cy="3717925"/>
            <wp:effectExtent l="0" t="0" r="6350" b="3175"/>
            <wp:wrapSquare wrapText="bothSides"/>
            <wp:docPr id="4" name="Рисунок 4" descr="../../../Desktop/Снимок%20экрана%202016-11-21%20в%2011.12.35%20Д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Снимок%20экрана%202016-11-21%20в%2011.12.35%20Д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 xml:space="preserve">Аппаратами сухой механической очистки запыленных газов (выбросов) являются </w:t>
      </w:r>
      <w:proofErr w:type="spellStart"/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пылеосадительные</w:t>
      </w:r>
      <w:proofErr w:type="spellEnd"/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камеры, инерционные и ротационные пылеуловители, циклоны, вихревые пылеуловители, пористые фильтры.</w:t>
      </w:r>
    </w:p>
    <w:p w14:paraId="0A2AF87E" w14:textId="6320D7BB" w:rsidR="001B187E" w:rsidRPr="005E0CF4" w:rsidRDefault="00BA34B5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9581BD" wp14:editId="06275562">
                <wp:simplePos x="0" y="0"/>
                <wp:positionH relativeFrom="column">
                  <wp:posOffset>-2473325</wp:posOffset>
                </wp:positionH>
                <wp:positionV relativeFrom="paragraph">
                  <wp:posOffset>2232498</wp:posOffset>
                </wp:positionV>
                <wp:extent cx="2364105" cy="1104900"/>
                <wp:effectExtent l="0" t="0" r="0" b="0"/>
                <wp:wrapTight wrapText="bothSides">
                  <wp:wrapPolygon edited="0">
                    <wp:start x="0" y="0"/>
                    <wp:lineTo x="0" y="21352"/>
                    <wp:lineTo x="21467" y="21352"/>
                    <wp:lineTo x="21467" y="0"/>
                    <wp:lineTo x="0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D4C1E" w14:textId="14681EFE" w:rsidR="00BA34B5" w:rsidRPr="005E0CF4" w:rsidRDefault="00BA34B5" w:rsidP="005E0C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0C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Pr="005E0C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.1. Циклон: 1 – патрубок тангенциальный входной; 2 – патрубок выходной; 3 -стенка; 4 – бункер; 5 – патрубок </w:t>
                            </w:r>
                            <w:proofErr w:type="spellStart"/>
                            <w:r w:rsidRPr="005E0C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пылевыпускной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8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4.75pt;margin-top:175.8pt;width:186.15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" stroked="f">
                <v:textbox>
                  <w:txbxContent>
                    <w:p w14:paraId="231D4C1E" w14:textId="14681EFE" w:rsidR="00BA34B5" w:rsidRPr="005E0CF4" w:rsidRDefault="00BA34B5" w:rsidP="005E0C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0CF4">
                        <w:rPr>
                          <w:rFonts w:ascii="Times New Roman" w:hAnsi="Times New Roman" w:cs="Times New Roman"/>
                          <w:sz w:val="24"/>
                        </w:rPr>
                        <w:t xml:space="preserve">Рис.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 w:rsidRPr="005E0CF4">
                        <w:rPr>
                          <w:rFonts w:ascii="Times New Roman" w:hAnsi="Times New Roman" w:cs="Times New Roman"/>
                          <w:sz w:val="24"/>
                        </w:rPr>
                        <w:t xml:space="preserve">.1. Циклон: 1 – патрубок тангенциальный входной; 2 – патрубок выходной; 3 -стенка; 4 – бункер; 5 – патрубок </w:t>
                      </w:r>
                      <w:proofErr w:type="spellStart"/>
                      <w:r w:rsidRPr="005E0CF4">
                        <w:rPr>
                          <w:rFonts w:ascii="Times New Roman" w:hAnsi="Times New Roman" w:cs="Times New Roman"/>
                          <w:sz w:val="24"/>
                        </w:rPr>
                        <w:t>пылевыпускной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 xml:space="preserve">Циклоны являются наиболее распространенными установками сухого пылеулавливания. Принцип работы – оседание частиц под воздействием центробежных сил и сил тяжести. При вводе (рис. 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.1) через тангенциальный патрубок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1 частицы отжимаются к внутренней стенке корпуса 3 и, теряя скорость, выпадают в бункер 4, откуда выводятся через выход 5. Очищенный газ выводится через выхлопную трубу 2. Центробежный эффект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сильнее проявляется у крупных частиц, поэтому циклоны предназначены для грубой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механической очистки выбросов от крупной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и тяжелой пыли, например, для улавливания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золы, образующейся при сжигании топлива в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B187E" w:rsidRPr="005E0CF4">
        <w:rPr>
          <w:rFonts w:ascii="Times New Roman" w:eastAsia="TimesNewRomanPSMT" w:hAnsi="Times New Roman" w:cs="Times New Roman"/>
          <w:sz w:val="28"/>
          <w:szCs w:val="28"/>
        </w:rPr>
        <w:t>котлах тепловых станций.</w:t>
      </w:r>
    </w:p>
    <w:p w14:paraId="2D8BC2AE" w14:textId="17BF17F5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В промышленности используют циклоны,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рассчитанные на скорость потока от 5 до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20 м/с. </w:t>
      </w:r>
      <w:r w:rsidR="009944E5" w:rsidRPr="005E0CF4">
        <w:rPr>
          <w:rFonts w:ascii="Times New Roman" w:eastAsia="TimesNewRomanPSMT" w:hAnsi="Times New Roman" w:cs="Times New Roman"/>
          <w:sz w:val="28"/>
          <w:szCs w:val="28"/>
        </w:rPr>
        <w:t>Эффективность циклонов,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 составляет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0,98 для частиц размеров 30-40 мкм; 0,8 для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частиц размеров 10 мкм; 0,6 для частиц размеров 4-5 мкм. Производительность циклонов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лежит в диапазоне от нескольких сот до десятков тысяч кубометров в час.</w:t>
      </w:r>
    </w:p>
    <w:p w14:paraId="65B85CEF" w14:textId="77777777" w:rsidR="001B187E" w:rsidRPr="005E0CF4" w:rsidRDefault="001B187E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Преимуществом циклонов являются простота конструкции, отсутствие движущихся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частей и небольшие размеры. Недостатками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являются затраты энергии на вращение потока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и абразивный износ частей аппарата пылью.</w:t>
      </w:r>
    </w:p>
    <w:p w14:paraId="6CD220DA" w14:textId="77777777" w:rsidR="007906A2" w:rsidRPr="005E0CF4" w:rsidRDefault="001B187E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lastRenderedPageBreak/>
        <w:t>Для большей эффективности используют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несколько циклонов небольшого диаметра,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собранные в секции батареи – батарейные циклоны. Циклоны соединяются между собой</w:t>
      </w:r>
      <w:r w:rsidR="005E0CF4" w:rsidRPr="005E0CF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подводящими патрубками и сборными камерами. Для нормальной работы циклона необходима герметичность бункера для исключения выноса пыли с потоком из-за подсоса наружного воздуха.</w:t>
      </w:r>
    </w:p>
    <w:p w14:paraId="544337D7" w14:textId="77777777" w:rsidR="005E0CF4" w:rsidRPr="005E0CF4" w:rsidRDefault="005E0CF4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Конструктивно циклоны бывают цилиндрические и конические. Цилиндрические циклоны типа ЦН-15 (15- угол наклона входной патрубки: </w:t>
      </w:r>
      <w:r w:rsidR="00A13A60">
        <w:rPr>
          <w:rFonts w:ascii="Times New Roman" w:eastAsia="SymbolMT" w:hAnsi="Times New Roman" w:cs="Times New Roman"/>
          <w:sz w:val="28"/>
          <w:szCs w:val="28"/>
        </w:rPr>
        <w:t>α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=15</w:t>
      </w:r>
      <w:r w:rsidR="00A13A60">
        <w:rPr>
          <w:rFonts w:ascii="Times New Roman" w:eastAsia="SymbolMT" w:hAnsi="Times New Roman" w:cs="Times New Roman"/>
          <w:sz w:val="28"/>
          <w:szCs w:val="28"/>
        </w:rPr>
        <w:t>°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изготавливаются из углеродистой или низколегированной стали. Они предназначены для предварительной очистки выбросов от пыли перед фильтрами и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электрофильтрами. Конические циклоны типа СК предназначены для очистки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выбросов от сажи, обладают повышенной эффективностью из-за большего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гидравлического сопротивления. Бункеры циклонов имеют цилиндрическую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форму диаметром 1,5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D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для цилиндрических и 1,2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D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для конических циклонов.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Высота цилиндрической части бункера составляет 0,8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D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1C21BA2" w14:textId="77777777" w:rsidR="005E0CF4" w:rsidRPr="005E0CF4" w:rsidRDefault="005E0CF4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Для расчета циклона необходимо иметь следующие исходные данные: объем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очищаемого газа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Q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, м</w:t>
      </w:r>
      <w:r w:rsidRPr="00A13A60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/с; плотность газа при рабочих условиях </w:t>
      </w:r>
      <w:r w:rsidR="00A13A60">
        <w:rPr>
          <w:rFonts w:ascii="Times New Roman" w:eastAsia="SymbolMT,Bold" w:hAnsi="Times New Roman" w:cs="Times New Roman"/>
          <w:b/>
          <w:bCs/>
          <w:sz w:val="28"/>
          <w:szCs w:val="28"/>
        </w:rPr>
        <w:t>ρ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, кг/м</w:t>
      </w:r>
      <w:r w:rsidRPr="00A13A60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; вязкость</w:t>
      </w:r>
      <w:r w:rsidR="00A13A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при рабочей температуре </w:t>
      </w:r>
      <w:r w:rsidR="00A13A60">
        <w:rPr>
          <w:rFonts w:ascii="Times New Roman" w:eastAsia="SymbolMT,Bold" w:hAnsi="Times New Roman" w:cs="Times New Roman"/>
          <w:b/>
          <w:bCs/>
          <w:sz w:val="28"/>
          <w:szCs w:val="28"/>
        </w:rPr>
        <w:t>μ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, Па с; дисперсный состав пыли </w:t>
      </w:r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d</w:t>
      </w:r>
      <w:r w:rsidRPr="00A13A60">
        <w:rPr>
          <w:rFonts w:ascii="Times New Roman" w:eastAsia="TimesNewRomanPSMT" w:hAnsi="Times New Roman" w:cs="Times New Roman"/>
          <w:b/>
          <w:bCs/>
          <w:sz w:val="28"/>
          <w:szCs w:val="28"/>
          <w:vertAlign w:val="subscript"/>
        </w:rPr>
        <w:t>50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; входную концентрацию пыли </w:t>
      </w:r>
      <w:proofErr w:type="spellStart"/>
      <w:r w:rsidRPr="005E0CF4">
        <w:rPr>
          <w:rFonts w:ascii="Times New Roman" w:eastAsia="TimesNewRomanPSMT" w:hAnsi="Times New Roman" w:cs="Times New Roman"/>
          <w:b/>
          <w:bCs/>
          <w:sz w:val="28"/>
          <w:szCs w:val="28"/>
        </w:rPr>
        <w:t>c</w:t>
      </w:r>
      <w:r w:rsidRPr="00A13A60">
        <w:rPr>
          <w:rFonts w:ascii="Times New Roman" w:eastAsia="TimesNewRomanPSMT" w:hAnsi="Times New Roman" w:cs="Times New Roman"/>
          <w:b/>
          <w:bCs/>
          <w:sz w:val="28"/>
          <w:szCs w:val="28"/>
          <w:vertAlign w:val="subscript"/>
        </w:rPr>
        <w:t>вх</w:t>
      </w:r>
      <w:proofErr w:type="spellEnd"/>
      <w:r w:rsidRPr="005E0CF4">
        <w:rPr>
          <w:rFonts w:ascii="Times New Roman" w:eastAsia="TimesNewRomanPSMT" w:hAnsi="Times New Roman" w:cs="Times New Roman"/>
          <w:sz w:val="28"/>
          <w:szCs w:val="28"/>
        </w:rPr>
        <w:t>, г/м</w:t>
      </w:r>
      <w:r w:rsidRPr="00A13A60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 xml:space="preserve">; требуемую эффективность очистки </w:t>
      </w:r>
      <w:r w:rsidR="00A13A60">
        <w:rPr>
          <w:rFonts w:ascii="Times New Roman" w:eastAsia="SymbolMT,Bold" w:hAnsi="Times New Roman" w:cs="Times New Roman"/>
          <w:b/>
          <w:bCs/>
          <w:sz w:val="28"/>
          <w:szCs w:val="28"/>
        </w:rPr>
        <w:t>η</w:t>
      </w:r>
      <w:r w:rsidRPr="005E0CF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EAAD83C" w14:textId="77777777" w:rsidR="005E0CF4" w:rsidRPr="005E0CF4" w:rsidRDefault="005E0CF4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E0CF4">
        <w:rPr>
          <w:rFonts w:ascii="Times New Roman" w:eastAsia="TimesNewRomanPSMT" w:hAnsi="Times New Roman" w:cs="Times New Roman"/>
          <w:sz w:val="28"/>
          <w:szCs w:val="28"/>
        </w:rPr>
        <w:t>Расчет циклонов ведут методом последовательных приближений.</w:t>
      </w:r>
    </w:p>
    <w:p w14:paraId="7B367373" w14:textId="6AA89B38" w:rsidR="00A13A60" w:rsidRPr="00A13A60" w:rsidRDefault="00BD39D1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Методика расчета</w:t>
      </w:r>
    </w:p>
    <w:p w14:paraId="72F7F424" w14:textId="7B3628FE" w:rsidR="005E0CF4" w:rsidRPr="00A13A60" w:rsidRDefault="00A13A60" w:rsidP="00081BE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A13A60">
        <w:rPr>
          <w:rFonts w:ascii="Times New Roman" w:eastAsia="TimesNewRomanPSMT" w:hAnsi="Times New Roman" w:cs="Times New Roman"/>
          <w:sz w:val="28"/>
          <w:szCs w:val="28"/>
        </w:rPr>
        <w:t xml:space="preserve">1. Определяют оптимальную скорость движения газа </w:t>
      </w:r>
      <w:proofErr w:type="spellStart"/>
      <w:r w:rsidRPr="00A13A6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A13A60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опт</w:t>
      </w:r>
      <w:proofErr w:type="spellEnd"/>
      <w:r w:rsidRPr="00A13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A60">
        <w:rPr>
          <w:rFonts w:ascii="Times New Roman" w:eastAsia="TimesNewRomanPSMT" w:hAnsi="Times New Roman" w:cs="Times New Roman"/>
          <w:sz w:val="28"/>
          <w:szCs w:val="28"/>
        </w:rPr>
        <w:t>в зависимости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13A60">
        <w:rPr>
          <w:rFonts w:ascii="Times New Roman" w:eastAsia="TimesNewRomanPSMT" w:hAnsi="Times New Roman" w:cs="Times New Roman"/>
          <w:sz w:val="28"/>
          <w:szCs w:val="28"/>
        </w:rPr>
        <w:t xml:space="preserve">типа циклона (табл. </w:t>
      </w:r>
      <w:r w:rsidR="00BA34B5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A13A60">
        <w:rPr>
          <w:rFonts w:ascii="Times New Roman" w:eastAsia="TimesNewRomanPSMT" w:hAnsi="Times New Roman" w:cs="Times New Roman"/>
          <w:sz w:val="28"/>
          <w:szCs w:val="28"/>
        </w:rPr>
        <w:t>.1).</w:t>
      </w:r>
    </w:p>
    <w:p w14:paraId="2D5E028A" w14:textId="209DE324" w:rsidR="004E28E6" w:rsidRPr="004E28E6" w:rsidRDefault="004E28E6" w:rsidP="00081BE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28E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A34B5">
        <w:rPr>
          <w:rFonts w:ascii="Times New Roman" w:hAnsi="Times New Roman" w:cs="Times New Roman"/>
          <w:sz w:val="28"/>
          <w:szCs w:val="28"/>
        </w:rPr>
        <w:t>4</w:t>
      </w:r>
      <w:r w:rsidRPr="004E28E6">
        <w:rPr>
          <w:rFonts w:ascii="Times New Roman" w:hAnsi="Times New Roman" w:cs="Times New Roman"/>
          <w:sz w:val="28"/>
          <w:szCs w:val="28"/>
        </w:rPr>
        <w:t>.1</w:t>
      </w:r>
    </w:p>
    <w:p w14:paraId="0A942C8C" w14:textId="77777777" w:rsidR="005E0CF4" w:rsidRDefault="004E28E6" w:rsidP="00081B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E6">
        <w:rPr>
          <w:rFonts w:ascii="Times New Roman" w:hAnsi="Times New Roman" w:cs="Times New Roman"/>
          <w:sz w:val="28"/>
          <w:szCs w:val="28"/>
        </w:rPr>
        <w:t xml:space="preserve">Оптимальная скорость движения газа </w:t>
      </w:r>
      <w:proofErr w:type="spellStart"/>
      <w:r w:rsidRPr="004E28E6">
        <w:rPr>
          <w:rFonts w:ascii="Times New Roman" w:hAnsi="Times New Roman" w:cs="Times New Roman"/>
          <w:b/>
          <w:sz w:val="28"/>
          <w:szCs w:val="28"/>
        </w:rPr>
        <w:t>w</w:t>
      </w:r>
      <w:r w:rsidRPr="004E28E6">
        <w:rPr>
          <w:rFonts w:ascii="Times New Roman" w:hAnsi="Times New Roman" w:cs="Times New Roman"/>
          <w:b/>
          <w:sz w:val="28"/>
          <w:szCs w:val="28"/>
          <w:vertAlign w:val="subscript"/>
        </w:rPr>
        <w:t>опт</w:t>
      </w:r>
      <w:proofErr w:type="spellEnd"/>
      <w:r w:rsidRPr="004E28E6">
        <w:rPr>
          <w:rFonts w:ascii="Times New Roman" w:hAnsi="Times New Roman" w:cs="Times New Roman"/>
          <w:sz w:val="28"/>
          <w:szCs w:val="28"/>
        </w:rPr>
        <w:t xml:space="preserve"> в циклоне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1559"/>
        <w:gridCol w:w="1134"/>
        <w:gridCol w:w="1241"/>
      </w:tblGrid>
      <w:tr w:rsidR="004E28E6" w:rsidRPr="004E28E6" w14:paraId="5AC1BA1E" w14:textId="77777777" w:rsidTr="004E28E6">
        <w:tc>
          <w:tcPr>
            <w:tcW w:w="2235" w:type="dxa"/>
          </w:tcPr>
          <w:p w14:paraId="717DA41D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1275" w:type="dxa"/>
          </w:tcPr>
          <w:p w14:paraId="7C0DE1A5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276" w:type="dxa"/>
          </w:tcPr>
          <w:p w14:paraId="3B96738C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134" w:type="dxa"/>
          </w:tcPr>
          <w:p w14:paraId="15DB9E66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559" w:type="dxa"/>
          </w:tcPr>
          <w:p w14:paraId="25586F0C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134" w:type="dxa"/>
          </w:tcPr>
          <w:p w14:paraId="4CA8D77B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241" w:type="dxa"/>
          </w:tcPr>
          <w:p w14:paraId="045F6566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</w:tr>
      <w:tr w:rsidR="004E28E6" w:rsidRPr="004E28E6" w14:paraId="38CEC532" w14:textId="77777777" w:rsidTr="004E28E6">
        <w:tc>
          <w:tcPr>
            <w:tcW w:w="2235" w:type="dxa"/>
          </w:tcPr>
          <w:p w14:paraId="550DF65A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E28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опт</w:t>
            </w:r>
            <w:proofErr w:type="spellEnd"/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1275" w:type="dxa"/>
          </w:tcPr>
          <w:p w14:paraId="13B0B24A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7CB48151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33D208B9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14:paraId="1BA56445" w14:textId="77777777" w:rsidR="004E28E6" w:rsidRPr="004E28E6" w:rsidRDefault="004E28E6" w:rsidP="0008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33047459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41" w:type="dxa"/>
          </w:tcPr>
          <w:p w14:paraId="4CF04689" w14:textId="77777777" w:rsidR="004E28E6" w:rsidRPr="004E28E6" w:rsidRDefault="004E28E6" w:rsidP="00081BE2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8E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6F6FD751" w14:textId="2BD5951C" w:rsidR="005E0CF4" w:rsidRDefault="00D4622E" w:rsidP="00081B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D4622E">
        <w:rPr>
          <w:rFonts w:ascii="Times New Roman" w:hAnsi="Times New Roman" w:cs="Times New Roman"/>
          <w:sz w:val="28"/>
        </w:rPr>
        <w:t>2. Рассчитывают диаметр циклона:</w:t>
      </w:r>
      <w:r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4Q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опт</m:t>
                    </m:r>
                  </m:sub>
                </m:sSub>
              </m:den>
            </m:f>
          </m:e>
        </m:rad>
      </m:oMath>
      <w:r w:rsidR="00584887">
        <w:rPr>
          <w:rFonts w:ascii="Times New Roman" w:eastAsiaTheme="minorEastAsia" w:hAnsi="Times New Roman" w:cs="Times New Roman"/>
          <w:sz w:val="28"/>
        </w:rPr>
        <w:t>.</w:t>
      </w:r>
      <w:r w:rsidR="00584887">
        <w:rPr>
          <w:rFonts w:ascii="Times New Roman" w:eastAsiaTheme="minorEastAsia" w:hAnsi="Times New Roman" w:cs="Times New Roman"/>
          <w:sz w:val="28"/>
        </w:rPr>
        <w:tab/>
      </w:r>
      <w:r w:rsidR="00584887">
        <w:rPr>
          <w:rFonts w:ascii="Times New Roman" w:eastAsiaTheme="minorEastAsia" w:hAnsi="Times New Roman" w:cs="Times New Roman"/>
          <w:sz w:val="28"/>
        </w:rPr>
        <w:tab/>
      </w:r>
      <w:r w:rsidR="00584887">
        <w:rPr>
          <w:rFonts w:ascii="Times New Roman" w:eastAsiaTheme="minorEastAsia" w:hAnsi="Times New Roman" w:cs="Times New Roman"/>
          <w:sz w:val="28"/>
        </w:rPr>
        <w:tab/>
        <w:t>(</w:t>
      </w:r>
      <w:r w:rsidR="00BA34B5">
        <w:rPr>
          <w:rFonts w:ascii="Times New Roman" w:eastAsiaTheme="minorEastAsia" w:hAnsi="Times New Roman" w:cs="Times New Roman"/>
          <w:sz w:val="28"/>
        </w:rPr>
        <w:t>4</w:t>
      </w:r>
      <w:r w:rsidR="00584887">
        <w:rPr>
          <w:rFonts w:ascii="Times New Roman" w:eastAsiaTheme="minorEastAsia" w:hAnsi="Times New Roman" w:cs="Times New Roman"/>
          <w:sz w:val="28"/>
        </w:rPr>
        <w:t>.1)</w:t>
      </w:r>
    </w:p>
    <w:p w14:paraId="30A43B8F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Полученное значение необходимо округлить до ближайшего типового значения. В России принят следующий ряд внутреннего типового диаметра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циклонов </w:t>
      </w:r>
      <w:r w:rsidRPr="00584887">
        <w:rPr>
          <w:rFonts w:ascii="Times New Roman" w:eastAsia="TimesNewRomanPSMT" w:hAnsi="Times New Roman" w:cs="Times New Roman"/>
          <w:b/>
          <w:bCs/>
          <w:sz w:val="28"/>
          <w:szCs w:val="28"/>
        </w:rPr>
        <w:t>D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, мм: 150; 200; 300; 400; 450; 500; 600; 700; 800; 900; 1000; 1200; 1400;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1600; 1800; 2000; 2400; 3000.</w:t>
      </w:r>
    </w:p>
    <w:p w14:paraId="278D9D9D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lastRenderedPageBreak/>
        <w:t>Если значение D превышает максимального типового значения, то необхо</w:t>
      </w: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имо применять два или более параллельно установленных циклонов.</w:t>
      </w:r>
    </w:p>
    <w:p w14:paraId="7EE46081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3. Рассчитывают действительную скорость потока в циклоне:</w:t>
      </w:r>
    </w:p>
    <w:p w14:paraId="1A573837" w14:textId="3B580DAB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w = 4Q / </w:t>
      </w:r>
      <w:r>
        <w:rPr>
          <w:rFonts w:ascii="Times New Roman" w:eastAsia="SymbolMT" w:hAnsi="Times New Roman" w:cs="Times New Roman"/>
          <w:sz w:val="28"/>
          <w:szCs w:val="28"/>
        </w:rPr>
        <w:t>π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ND</w:t>
      </w:r>
      <w:proofErr w:type="gramStart"/>
      <w:r w:rsidRPr="00584887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BA34B5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.2)</w:t>
      </w:r>
    </w:p>
    <w:p w14:paraId="1F14597E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r w:rsidRPr="0058488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N –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число циклонов; </w:t>
      </w:r>
      <w:r w:rsidRPr="0058488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w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не должно отклоняться от </w:t>
      </w:r>
      <w:proofErr w:type="spellStart"/>
      <w:r w:rsidRPr="00584887">
        <w:rPr>
          <w:rFonts w:ascii="Times New Roman" w:eastAsia="TimesNewRomanPSMT" w:hAnsi="Times New Roman" w:cs="Times New Roman"/>
          <w:sz w:val="28"/>
          <w:szCs w:val="28"/>
        </w:rPr>
        <w:t>w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опт</w:t>
      </w:r>
      <w:proofErr w:type="spellEnd"/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более чем на 15%.</w:t>
      </w:r>
    </w:p>
    <w:p w14:paraId="6ABA037F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4. Рассчитывают коэффициент гидравлического сопротивления:</w:t>
      </w:r>
    </w:p>
    <w:p w14:paraId="7D251F56" w14:textId="7C04EBB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R = k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k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R</w:t>
      </w:r>
      <w:proofErr w:type="gramStart"/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500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BA34B5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.3)</w:t>
      </w:r>
    </w:p>
    <w:p w14:paraId="14301E48" w14:textId="31C18A96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где k</w:t>
      </w:r>
      <w:r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и k</w:t>
      </w:r>
      <w:r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– коэффициенты, зависящие от D, </w:t>
      </w:r>
      <w:proofErr w:type="spellStart"/>
      <w:r w:rsidRPr="00584887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и типа циклона (табл.</w:t>
      </w:r>
      <w:r w:rsidR="00BA34B5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.2</w:t>
      </w:r>
      <w:r w:rsidR="00BA34B5">
        <w:rPr>
          <w:rFonts w:ascii="Times New Roman" w:eastAsia="TimesNewRomanPSMT" w:hAnsi="Times New Roman" w:cs="Times New Roman"/>
          <w:sz w:val="28"/>
          <w:szCs w:val="28"/>
        </w:rPr>
        <w:t>, 4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.3);</w:t>
      </w:r>
    </w:p>
    <w:p w14:paraId="15066356" w14:textId="3DEE7F36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R</w:t>
      </w:r>
      <w:r w:rsidRPr="00584887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500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 – коэффициент гидравлического сопротивления при D=500 мм (табл. </w:t>
      </w:r>
      <w:r w:rsidR="00EA1CCA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.4).</w:t>
      </w:r>
    </w:p>
    <w:p w14:paraId="311D900B" w14:textId="77777777" w:rsidR="00584887" w:rsidRPr="00584887" w:rsidRDefault="00584887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>5. Рассчитывают значение гидравлического сопротивления:</w:t>
      </w:r>
    </w:p>
    <w:p w14:paraId="562BB981" w14:textId="01316D71" w:rsidR="00584887" w:rsidRPr="00584887" w:rsidRDefault="00081BE2" w:rsidP="00081B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Δ</w:t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P = </w:t>
      </w:r>
      <w:proofErr w:type="spellStart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P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вх</w:t>
      </w:r>
      <w:proofErr w:type="spellEnd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P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вых</w:t>
      </w:r>
      <w:proofErr w:type="spellEnd"/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 =1/2 R</w:t>
      </w:r>
      <w:r>
        <w:rPr>
          <w:rFonts w:ascii="Times New Roman" w:eastAsia="SymbolMT" w:hAnsi="Times New Roman" w:cs="Times New Roman"/>
          <w:sz w:val="28"/>
          <w:szCs w:val="28"/>
        </w:rPr>
        <w:t>ρ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г</w:t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w</w:t>
      </w:r>
      <w:r w:rsidR="00584887" w:rsidRPr="00081BE2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EA1CCA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584887" w:rsidRPr="00584887">
        <w:rPr>
          <w:rFonts w:ascii="Times New Roman" w:eastAsia="TimesNewRomanPSMT" w:hAnsi="Times New Roman" w:cs="Times New Roman"/>
          <w:sz w:val="28"/>
          <w:szCs w:val="28"/>
        </w:rPr>
        <w:t>.4)</w:t>
      </w:r>
    </w:p>
    <w:p w14:paraId="66787CF3" w14:textId="194A1D76" w:rsidR="00584887" w:rsidRPr="00584887" w:rsidRDefault="00584887" w:rsidP="00081B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4887">
        <w:rPr>
          <w:rFonts w:ascii="Times New Roman" w:eastAsia="TimesNewRomanPSMT" w:hAnsi="Times New Roman" w:cs="Times New Roman"/>
          <w:sz w:val="28"/>
          <w:szCs w:val="28"/>
        </w:rPr>
        <w:t xml:space="preserve">6. Определяют эффективность очистки: </w:t>
      </w:r>
      <w:r w:rsidR="00081BE2">
        <w:rPr>
          <w:rFonts w:ascii="Times New Roman" w:eastAsia="SymbolMT" w:hAnsi="Times New Roman" w:cs="Times New Roman"/>
          <w:sz w:val="28"/>
          <w:szCs w:val="28"/>
        </w:rPr>
        <w:t>η</w:t>
      </w:r>
      <w:r w:rsidRPr="0058488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= 0,5 (1+Ф(</w:t>
      </w:r>
      <w:r w:rsidRPr="00584887">
        <w:rPr>
          <w:rFonts w:ascii="Times New Roman" w:eastAsia="TimesNewRomanPSMT" w:hAnsi="Times New Roman" w:cs="Times New Roman"/>
          <w:i/>
          <w:iCs/>
          <w:sz w:val="28"/>
          <w:szCs w:val="28"/>
        </w:rPr>
        <w:t>x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)),</w:t>
      </w:r>
      <w:r w:rsidR="00081BE2">
        <w:rPr>
          <w:rFonts w:ascii="Times New Roman" w:eastAsia="TimesNewRomanPSMT" w:hAnsi="Times New Roman" w:cs="Times New Roman"/>
          <w:sz w:val="28"/>
          <w:szCs w:val="28"/>
        </w:rPr>
        <w:tab/>
      </w:r>
      <w:r w:rsidR="00081BE2">
        <w:rPr>
          <w:rFonts w:ascii="Times New Roman" w:eastAsia="TimesNewRomanPSMT" w:hAnsi="Times New Roman" w:cs="Times New Roman"/>
          <w:sz w:val="28"/>
          <w:szCs w:val="28"/>
        </w:rPr>
        <w:tab/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EA1CCA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584887">
        <w:rPr>
          <w:rFonts w:ascii="Times New Roman" w:eastAsia="TimesNewRomanPSMT" w:hAnsi="Times New Roman" w:cs="Times New Roman"/>
          <w:sz w:val="28"/>
          <w:szCs w:val="28"/>
        </w:rPr>
        <w:t>.5)</w:t>
      </w:r>
    </w:p>
    <w:p w14:paraId="375E767B" w14:textId="032A5E13" w:rsidR="00584887" w:rsidRDefault="00081BE2" w:rsidP="00081B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81BE2">
        <w:rPr>
          <w:rFonts w:ascii="Times New Roman" w:eastAsiaTheme="minorEastAsia" w:hAnsi="Times New Roman" w:cs="Times New Roman"/>
          <w:sz w:val="28"/>
        </w:rPr>
        <w:t xml:space="preserve">где Ф(x) – табличная (табл. </w:t>
      </w:r>
      <w:r w:rsidR="00EA1CCA">
        <w:rPr>
          <w:rFonts w:ascii="Times New Roman" w:eastAsiaTheme="minorEastAsia" w:hAnsi="Times New Roman" w:cs="Times New Roman"/>
          <w:sz w:val="28"/>
        </w:rPr>
        <w:t>4</w:t>
      </w:r>
      <w:r w:rsidRPr="00081BE2">
        <w:rPr>
          <w:rFonts w:ascii="Times New Roman" w:eastAsiaTheme="minorEastAsia" w:hAnsi="Times New Roman" w:cs="Times New Roman"/>
          <w:sz w:val="28"/>
        </w:rPr>
        <w:t>.5) функция параметра x: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x=0,8×lg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50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т50</m:t>
                    </m:r>
                  </m:sub>
                </m:sSub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(</w:t>
      </w:r>
      <w:r w:rsidR="00EA1CCA">
        <w:rPr>
          <w:rFonts w:ascii="Times New Roman" w:eastAsiaTheme="minorEastAsia" w:hAnsi="Times New Roman" w:cs="Times New Roman"/>
          <w:sz w:val="28"/>
        </w:rPr>
        <w:t>4</w:t>
      </w:r>
      <w:r>
        <w:rPr>
          <w:rFonts w:ascii="Times New Roman" w:eastAsiaTheme="minorEastAsia" w:hAnsi="Times New Roman" w:cs="Times New Roman"/>
          <w:sz w:val="28"/>
        </w:rPr>
        <w:t>.6)</w:t>
      </w:r>
    </w:p>
    <w:p w14:paraId="3DF41E5B" w14:textId="240DA699" w:rsidR="00081BE2" w:rsidRPr="00081BE2" w:rsidRDefault="00081BE2" w:rsidP="00081BE2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</w:rPr>
      </w:pPr>
      <w:r w:rsidRPr="00081BE2">
        <w:rPr>
          <w:rFonts w:ascii="Times New Roman" w:eastAsiaTheme="minorEastAsia" w:hAnsi="Times New Roman" w:cs="Times New Roman"/>
          <w:sz w:val="28"/>
        </w:rPr>
        <w:t xml:space="preserve">Таблица </w:t>
      </w:r>
      <w:r w:rsidR="00EA1CCA">
        <w:rPr>
          <w:rFonts w:ascii="Times New Roman" w:eastAsiaTheme="minorEastAsia" w:hAnsi="Times New Roman" w:cs="Times New Roman"/>
          <w:sz w:val="28"/>
        </w:rPr>
        <w:t>4</w:t>
      </w:r>
      <w:r w:rsidRPr="00081BE2">
        <w:rPr>
          <w:rFonts w:ascii="Times New Roman" w:eastAsiaTheme="minorEastAsia" w:hAnsi="Times New Roman" w:cs="Times New Roman"/>
          <w:sz w:val="28"/>
        </w:rPr>
        <w:t>.2</w:t>
      </w:r>
    </w:p>
    <w:p w14:paraId="593D6272" w14:textId="77777777" w:rsidR="00584887" w:rsidRDefault="00081BE2" w:rsidP="00081BE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081BE2">
        <w:rPr>
          <w:rFonts w:ascii="Times New Roman" w:eastAsiaTheme="minorEastAsia" w:hAnsi="Times New Roman" w:cs="Times New Roman"/>
          <w:sz w:val="28"/>
        </w:rPr>
        <w:t>Значения k</w:t>
      </w:r>
      <w:r w:rsidRPr="00081BE2">
        <w:rPr>
          <w:rFonts w:ascii="Times New Roman" w:eastAsiaTheme="minorEastAsia" w:hAnsi="Times New Roman" w:cs="Times New Roman"/>
          <w:sz w:val="28"/>
          <w:vertAlign w:val="subscript"/>
        </w:rPr>
        <w:t>1</w:t>
      </w:r>
      <w:r w:rsidRPr="00081BE2">
        <w:rPr>
          <w:rFonts w:ascii="Times New Roman" w:eastAsiaTheme="minorEastAsia" w:hAnsi="Times New Roman" w:cs="Times New Roman"/>
          <w:sz w:val="28"/>
        </w:rPr>
        <w:t xml:space="preserve"> при различных D и типов циклонов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992"/>
        <w:gridCol w:w="993"/>
        <w:gridCol w:w="992"/>
        <w:gridCol w:w="957"/>
      </w:tblGrid>
      <w:tr w:rsidR="00081BE2" w:rsidRPr="00081BE2" w14:paraId="416BF8E0" w14:textId="77777777" w:rsidTr="00081BE2">
        <w:tc>
          <w:tcPr>
            <w:tcW w:w="4503" w:type="dxa"/>
            <w:vMerge w:val="restart"/>
            <w:vAlign w:val="center"/>
          </w:tcPr>
          <w:p w14:paraId="22F6A401" w14:textId="77777777" w:rsidR="00081BE2" w:rsidRPr="00081BE2" w:rsidRDefault="00081BE2" w:rsidP="00081B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5351" w:type="dxa"/>
            <w:gridSpan w:val="5"/>
          </w:tcPr>
          <w:p w14:paraId="6AFE861D" w14:textId="77777777" w:rsidR="00081BE2" w:rsidRPr="00081BE2" w:rsidRDefault="00081BE2" w:rsidP="00081B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D, мм</w:t>
            </w:r>
          </w:p>
        </w:tc>
      </w:tr>
      <w:tr w:rsidR="00081BE2" w:rsidRPr="00081BE2" w14:paraId="6C82E7A5" w14:textId="77777777" w:rsidTr="00081BE2">
        <w:tc>
          <w:tcPr>
            <w:tcW w:w="4503" w:type="dxa"/>
            <w:vMerge/>
          </w:tcPr>
          <w:p w14:paraId="66378A68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59A3C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66BAE38F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2AB8D737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14:paraId="102532E6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57" w:type="dxa"/>
          </w:tcPr>
          <w:p w14:paraId="7E1E53D4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&gt;500</w:t>
            </w:r>
          </w:p>
        </w:tc>
      </w:tr>
      <w:tr w:rsidR="00081BE2" w:rsidRPr="00081BE2" w14:paraId="1E073C47" w14:textId="77777777" w:rsidTr="00081BE2">
        <w:tc>
          <w:tcPr>
            <w:tcW w:w="4503" w:type="dxa"/>
          </w:tcPr>
          <w:p w14:paraId="74FD9A0D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417" w:type="dxa"/>
          </w:tcPr>
          <w:p w14:paraId="400BE154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0,94</w:t>
            </w:r>
          </w:p>
        </w:tc>
        <w:tc>
          <w:tcPr>
            <w:tcW w:w="992" w:type="dxa"/>
          </w:tcPr>
          <w:p w14:paraId="22D0300E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3" w:type="dxa"/>
          </w:tcPr>
          <w:p w14:paraId="27D04914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</w:tcPr>
          <w:p w14:paraId="7C903C62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57" w:type="dxa"/>
          </w:tcPr>
          <w:p w14:paraId="44697DAD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1,0</w:t>
            </w:r>
          </w:p>
        </w:tc>
      </w:tr>
      <w:tr w:rsidR="00081BE2" w:rsidRPr="00081BE2" w14:paraId="5287E1ED" w14:textId="77777777" w:rsidTr="00081BE2">
        <w:tc>
          <w:tcPr>
            <w:tcW w:w="4503" w:type="dxa"/>
          </w:tcPr>
          <w:p w14:paraId="16A02EE3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ЦН-15, ЦН-24</w:t>
            </w:r>
          </w:p>
        </w:tc>
        <w:tc>
          <w:tcPr>
            <w:tcW w:w="1417" w:type="dxa"/>
          </w:tcPr>
          <w:p w14:paraId="1A336BB2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</w:tcPr>
          <w:p w14:paraId="41B74C1A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93" w:type="dxa"/>
          </w:tcPr>
          <w:p w14:paraId="2FEF6361" w14:textId="77777777" w:rsidR="00081BE2" w:rsidRPr="00081BE2" w:rsidRDefault="00081BE2" w:rsidP="00081BE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14:paraId="0DC4433A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7" w:type="dxa"/>
          </w:tcPr>
          <w:p w14:paraId="3D53CA62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BE2" w:rsidRPr="00081BE2" w14:paraId="25779371" w14:textId="77777777" w:rsidTr="00081BE2">
        <w:tc>
          <w:tcPr>
            <w:tcW w:w="4503" w:type="dxa"/>
          </w:tcPr>
          <w:p w14:paraId="41F31026" w14:textId="77777777" w:rsidR="00081BE2" w:rsidRPr="00081BE2" w:rsidRDefault="00081BE2" w:rsidP="00081BE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eastAsiaTheme="minorEastAsia" w:hAnsi="Times New Roman" w:cs="Times New Roman"/>
                <w:sz w:val="24"/>
                <w:szCs w:val="24"/>
              </w:rPr>
              <w:t>СДК-ЦН-33, СК-ЦН-34 и 34м</w:t>
            </w:r>
          </w:p>
        </w:tc>
        <w:tc>
          <w:tcPr>
            <w:tcW w:w="1417" w:type="dxa"/>
          </w:tcPr>
          <w:p w14:paraId="24BF4D7C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5A0C530E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25DB2517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632AB780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7" w:type="dxa"/>
          </w:tcPr>
          <w:p w14:paraId="78CE82A9" w14:textId="77777777" w:rsidR="00081BE2" w:rsidRPr="00081BE2" w:rsidRDefault="00081BE2" w:rsidP="0008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3CC1FB24" w14:textId="7D14892E" w:rsidR="00856575" w:rsidRPr="00856575" w:rsidRDefault="00856575" w:rsidP="001E2ED6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</w:rPr>
      </w:pPr>
      <w:r w:rsidRPr="00856575">
        <w:rPr>
          <w:rFonts w:ascii="Times New Roman" w:eastAsiaTheme="minorEastAsia" w:hAnsi="Times New Roman" w:cs="Times New Roman"/>
          <w:sz w:val="28"/>
        </w:rPr>
        <w:t xml:space="preserve">Таблица </w:t>
      </w:r>
      <w:r w:rsidR="00EA1CCA">
        <w:rPr>
          <w:rFonts w:ascii="Times New Roman" w:eastAsiaTheme="minorEastAsia" w:hAnsi="Times New Roman" w:cs="Times New Roman"/>
          <w:sz w:val="28"/>
        </w:rPr>
        <w:t>4</w:t>
      </w:r>
      <w:r w:rsidRPr="00856575">
        <w:rPr>
          <w:rFonts w:ascii="Times New Roman" w:eastAsiaTheme="minorEastAsia" w:hAnsi="Times New Roman" w:cs="Times New Roman"/>
          <w:sz w:val="28"/>
        </w:rPr>
        <w:t>.3</w:t>
      </w:r>
    </w:p>
    <w:p w14:paraId="78CC721C" w14:textId="77777777" w:rsidR="00584887" w:rsidRDefault="00856575" w:rsidP="001E2E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856575">
        <w:rPr>
          <w:rFonts w:ascii="Times New Roman" w:eastAsiaTheme="minorEastAsia" w:hAnsi="Times New Roman" w:cs="Times New Roman"/>
          <w:sz w:val="28"/>
        </w:rPr>
        <w:t>Значения k</w:t>
      </w:r>
      <w:r w:rsidRPr="00856575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856575">
        <w:rPr>
          <w:rFonts w:ascii="Times New Roman" w:eastAsiaTheme="minorEastAsia" w:hAnsi="Times New Roman" w:cs="Times New Roman"/>
          <w:sz w:val="28"/>
        </w:rPr>
        <w:t xml:space="preserve"> при различных </w:t>
      </w:r>
      <w:proofErr w:type="spellStart"/>
      <w:r w:rsidRPr="00856575">
        <w:rPr>
          <w:rFonts w:ascii="Times New Roman" w:eastAsiaTheme="minorEastAsia" w:hAnsi="Times New Roman" w:cs="Times New Roman"/>
          <w:sz w:val="28"/>
        </w:rPr>
        <w:t>с</w:t>
      </w:r>
      <w:r w:rsidRPr="00856575">
        <w:rPr>
          <w:rFonts w:ascii="Times New Roman" w:eastAsiaTheme="minorEastAsia" w:hAnsi="Times New Roman" w:cs="Times New Roman"/>
          <w:sz w:val="28"/>
          <w:vertAlign w:val="subscript"/>
        </w:rPr>
        <w:t>вх</w:t>
      </w:r>
      <w:proofErr w:type="spellEnd"/>
      <w:r w:rsidRPr="00856575">
        <w:rPr>
          <w:rFonts w:ascii="Times New Roman" w:eastAsiaTheme="minorEastAsia" w:hAnsi="Times New Roman" w:cs="Times New Roman"/>
          <w:sz w:val="28"/>
        </w:rPr>
        <w:t xml:space="preserve"> и типов циклонов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4"/>
        <w:gridCol w:w="1232"/>
        <w:gridCol w:w="1232"/>
        <w:gridCol w:w="1232"/>
        <w:gridCol w:w="1232"/>
        <w:gridCol w:w="1232"/>
        <w:gridCol w:w="1232"/>
      </w:tblGrid>
      <w:tr w:rsidR="00856575" w:rsidRPr="00856575" w14:paraId="3D734449" w14:textId="77777777" w:rsidTr="00856575">
        <w:tc>
          <w:tcPr>
            <w:tcW w:w="1668" w:type="dxa"/>
            <w:vMerge w:val="restart"/>
          </w:tcPr>
          <w:p w14:paraId="56429AC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8186" w:type="dxa"/>
            <w:gridSpan w:val="7"/>
          </w:tcPr>
          <w:p w14:paraId="54398369" w14:textId="77777777" w:rsidR="00856575" w:rsidRPr="00856575" w:rsidRDefault="00856575" w:rsidP="001E2E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, г/м</w:t>
            </w: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56575" w:rsidRPr="00856575" w14:paraId="6D36A3DA" w14:textId="77777777" w:rsidTr="00856575">
        <w:tc>
          <w:tcPr>
            <w:tcW w:w="1668" w:type="dxa"/>
            <w:vMerge/>
          </w:tcPr>
          <w:p w14:paraId="0A0F890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1078EB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2" w:type="dxa"/>
          </w:tcPr>
          <w:p w14:paraId="69FB6B9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2" w:type="dxa"/>
          </w:tcPr>
          <w:p w14:paraId="6D5B1030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5988F234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75C09CF7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7952950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14:paraId="702C43E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</w:tr>
      <w:tr w:rsidR="00856575" w:rsidRPr="00856575" w14:paraId="72A2CA68" w14:textId="77777777" w:rsidTr="00856575">
        <w:tc>
          <w:tcPr>
            <w:tcW w:w="1668" w:type="dxa"/>
          </w:tcPr>
          <w:p w14:paraId="6438CA6B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794" w:type="dxa"/>
          </w:tcPr>
          <w:p w14:paraId="71BA5E2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15BC1FD2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32" w:type="dxa"/>
          </w:tcPr>
          <w:p w14:paraId="6D1D80B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32" w:type="dxa"/>
          </w:tcPr>
          <w:p w14:paraId="1FE107D7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32" w:type="dxa"/>
          </w:tcPr>
          <w:p w14:paraId="16F67EA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32" w:type="dxa"/>
          </w:tcPr>
          <w:p w14:paraId="096675D6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32" w:type="dxa"/>
          </w:tcPr>
          <w:p w14:paraId="3AC3550E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56575" w:rsidRPr="00856575" w14:paraId="2F099B51" w14:textId="77777777" w:rsidTr="00856575">
        <w:tc>
          <w:tcPr>
            <w:tcW w:w="1668" w:type="dxa"/>
          </w:tcPr>
          <w:p w14:paraId="6A3BED3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794" w:type="dxa"/>
          </w:tcPr>
          <w:p w14:paraId="180762EB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6E6A9D5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32" w:type="dxa"/>
          </w:tcPr>
          <w:p w14:paraId="0B23403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32" w:type="dxa"/>
          </w:tcPr>
          <w:p w14:paraId="6263529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32" w:type="dxa"/>
          </w:tcPr>
          <w:p w14:paraId="1763AE04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32" w:type="dxa"/>
          </w:tcPr>
          <w:p w14:paraId="6617966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32" w:type="dxa"/>
          </w:tcPr>
          <w:p w14:paraId="31F21482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0,86</w:t>
            </w:r>
          </w:p>
        </w:tc>
      </w:tr>
      <w:tr w:rsidR="00856575" w:rsidRPr="00856575" w14:paraId="35ED203D" w14:textId="77777777" w:rsidTr="00856575">
        <w:tc>
          <w:tcPr>
            <w:tcW w:w="1668" w:type="dxa"/>
          </w:tcPr>
          <w:p w14:paraId="1E982EF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794" w:type="dxa"/>
          </w:tcPr>
          <w:p w14:paraId="4F4EB0F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18E6E70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32" w:type="dxa"/>
          </w:tcPr>
          <w:p w14:paraId="6D3959A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32" w:type="dxa"/>
          </w:tcPr>
          <w:p w14:paraId="4C30FCF0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232" w:type="dxa"/>
          </w:tcPr>
          <w:p w14:paraId="0E644F8B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32" w:type="dxa"/>
          </w:tcPr>
          <w:p w14:paraId="394C3E7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32" w:type="dxa"/>
          </w:tcPr>
          <w:p w14:paraId="3D064E0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0,86</w:t>
            </w:r>
          </w:p>
        </w:tc>
      </w:tr>
      <w:tr w:rsidR="00856575" w:rsidRPr="00856575" w14:paraId="3F070C87" w14:textId="77777777" w:rsidTr="00856575">
        <w:tc>
          <w:tcPr>
            <w:tcW w:w="1668" w:type="dxa"/>
          </w:tcPr>
          <w:p w14:paraId="64FAA3FE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794" w:type="dxa"/>
          </w:tcPr>
          <w:p w14:paraId="7E722D5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7D41B220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32" w:type="dxa"/>
          </w:tcPr>
          <w:p w14:paraId="5C5B61E5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0,785</w:t>
            </w:r>
          </w:p>
        </w:tc>
        <w:tc>
          <w:tcPr>
            <w:tcW w:w="1232" w:type="dxa"/>
          </w:tcPr>
          <w:p w14:paraId="38C77A2A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232" w:type="dxa"/>
          </w:tcPr>
          <w:p w14:paraId="57A66D4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232" w:type="dxa"/>
          </w:tcPr>
          <w:p w14:paraId="26BB3CB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232" w:type="dxa"/>
          </w:tcPr>
          <w:p w14:paraId="781454D3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0,745</w:t>
            </w:r>
          </w:p>
        </w:tc>
      </w:tr>
      <w:tr w:rsidR="00856575" w:rsidRPr="00856575" w14:paraId="6AAAC144" w14:textId="77777777" w:rsidTr="00856575">
        <w:tc>
          <w:tcPr>
            <w:tcW w:w="1668" w:type="dxa"/>
          </w:tcPr>
          <w:p w14:paraId="0C7863D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794" w:type="dxa"/>
          </w:tcPr>
          <w:p w14:paraId="019B364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3A7E0F5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232" w:type="dxa"/>
          </w:tcPr>
          <w:p w14:paraId="111F7CBD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0,947</w:t>
            </w:r>
          </w:p>
        </w:tc>
        <w:tc>
          <w:tcPr>
            <w:tcW w:w="1232" w:type="dxa"/>
          </w:tcPr>
          <w:p w14:paraId="00010E78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32" w:type="dxa"/>
          </w:tcPr>
          <w:p w14:paraId="4394C0B9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0,915</w:t>
            </w:r>
          </w:p>
        </w:tc>
        <w:tc>
          <w:tcPr>
            <w:tcW w:w="1232" w:type="dxa"/>
          </w:tcPr>
          <w:p w14:paraId="3CB25CB7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32" w:type="dxa"/>
          </w:tcPr>
          <w:p w14:paraId="219BA236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0,90</w:t>
            </w:r>
          </w:p>
        </w:tc>
      </w:tr>
      <w:tr w:rsidR="00856575" w:rsidRPr="00856575" w14:paraId="02538427" w14:textId="77777777" w:rsidTr="00856575">
        <w:tc>
          <w:tcPr>
            <w:tcW w:w="1668" w:type="dxa"/>
          </w:tcPr>
          <w:p w14:paraId="33C52AC4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6575">
              <w:rPr>
                <w:rFonts w:ascii="Times New Roman" w:eastAsiaTheme="minorEastAsia" w:hAnsi="Times New Roman" w:cs="Times New Roman"/>
                <w:sz w:val="24"/>
                <w:szCs w:val="24"/>
              </w:rPr>
              <w:t>СК-ЦН-34м</w:t>
            </w:r>
          </w:p>
        </w:tc>
        <w:tc>
          <w:tcPr>
            <w:tcW w:w="794" w:type="dxa"/>
          </w:tcPr>
          <w:p w14:paraId="2E066B9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</w:tcPr>
          <w:p w14:paraId="475B014F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32" w:type="dxa"/>
          </w:tcPr>
          <w:p w14:paraId="094E120A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32" w:type="dxa"/>
          </w:tcPr>
          <w:p w14:paraId="1316B10C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32" w:type="dxa"/>
          </w:tcPr>
          <w:p w14:paraId="6892E1AA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14:paraId="65E81B76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14:paraId="14725C81" w14:textId="77777777" w:rsidR="00856575" w:rsidRPr="00856575" w:rsidRDefault="00856575" w:rsidP="001E2ED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</w:tbl>
    <w:p w14:paraId="590183FD" w14:textId="76FCD06A" w:rsidR="00FE60DC" w:rsidRPr="00FE60DC" w:rsidRDefault="00FE60DC" w:rsidP="001E2ED6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</w:rPr>
      </w:pPr>
      <w:r w:rsidRPr="00FE60DC">
        <w:rPr>
          <w:rFonts w:ascii="Times New Roman" w:eastAsiaTheme="minorEastAsia" w:hAnsi="Times New Roman" w:cs="Times New Roman"/>
          <w:sz w:val="28"/>
        </w:rPr>
        <w:t xml:space="preserve">Таблица </w:t>
      </w:r>
      <w:r w:rsidR="00EA1CCA">
        <w:rPr>
          <w:rFonts w:ascii="Times New Roman" w:eastAsiaTheme="minorEastAsia" w:hAnsi="Times New Roman" w:cs="Times New Roman"/>
          <w:sz w:val="28"/>
        </w:rPr>
        <w:t>4</w:t>
      </w:r>
      <w:r w:rsidRPr="00FE60DC">
        <w:rPr>
          <w:rFonts w:ascii="Times New Roman" w:eastAsiaTheme="minorEastAsia" w:hAnsi="Times New Roman" w:cs="Times New Roman"/>
          <w:sz w:val="28"/>
        </w:rPr>
        <w:t>.4</w:t>
      </w:r>
    </w:p>
    <w:p w14:paraId="2A31671E" w14:textId="77777777" w:rsidR="00584887" w:rsidRDefault="00FE60DC" w:rsidP="001E2ED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</w:rPr>
      </w:pPr>
      <w:r w:rsidRPr="00FE60DC">
        <w:rPr>
          <w:rFonts w:ascii="Times New Roman" w:eastAsiaTheme="minorEastAsia" w:hAnsi="Times New Roman" w:cs="Times New Roman"/>
          <w:sz w:val="28"/>
        </w:rPr>
        <w:t>Значения R</w:t>
      </w:r>
      <w:r w:rsidRPr="007E1C47">
        <w:rPr>
          <w:rFonts w:ascii="Times New Roman" w:eastAsiaTheme="minorEastAsia" w:hAnsi="Times New Roman" w:cs="Times New Roman"/>
          <w:sz w:val="28"/>
          <w:vertAlign w:val="subscript"/>
        </w:rPr>
        <w:t>500</w:t>
      </w:r>
      <w:r w:rsidRPr="00FE60DC">
        <w:rPr>
          <w:rFonts w:ascii="Times New Roman" w:eastAsiaTheme="minorEastAsia" w:hAnsi="Times New Roman" w:cs="Times New Roman"/>
          <w:sz w:val="28"/>
        </w:rPr>
        <w:t xml:space="preserve"> в зависимости от типов циклонов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9036B" w:rsidRPr="00C9036B" w14:paraId="36FD5E9A" w14:textId="77777777" w:rsidTr="00C9036B">
        <w:tc>
          <w:tcPr>
            <w:tcW w:w="1642" w:type="dxa"/>
            <w:vMerge w:val="restart"/>
            <w:vAlign w:val="center"/>
          </w:tcPr>
          <w:p w14:paraId="444DAB16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3284" w:type="dxa"/>
            <w:gridSpan w:val="2"/>
            <w:vAlign w:val="center"/>
          </w:tcPr>
          <w:p w14:paraId="72A945E1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Выхлоп в:</w:t>
            </w:r>
          </w:p>
        </w:tc>
        <w:tc>
          <w:tcPr>
            <w:tcW w:w="1642" w:type="dxa"/>
            <w:vMerge w:val="restart"/>
            <w:vAlign w:val="center"/>
          </w:tcPr>
          <w:p w14:paraId="62EAAF3D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Тип циклона</w:t>
            </w:r>
          </w:p>
        </w:tc>
        <w:tc>
          <w:tcPr>
            <w:tcW w:w="3286" w:type="dxa"/>
            <w:gridSpan w:val="2"/>
            <w:vAlign w:val="center"/>
          </w:tcPr>
          <w:p w14:paraId="6051A39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Выхлоп в:</w:t>
            </w:r>
          </w:p>
        </w:tc>
      </w:tr>
      <w:tr w:rsidR="00C9036B" w:rsidRPr="00C9036B" w14:paraId="56AD9349" w14:textId="77777777" w:rsidTr="00C9036B">
        <w:tc>
          <w:tcPr>
            <w:tcW w:w="1642" w:type="dxa"/>
            <w:vMerge/>
            <w:vAlign w:val="center"/>
          </w:tcPr>
          <w:p w14:paraId="3122FAC2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25FAC2E3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</w:p>
        </w:tc>
        <w:tc>
          <w:tcPr>
            <w:tcW w:w="1642" w:type="dxa"/>
            <w:vAlign w:val="center"/>
          </w:tcPr>
          <w:p w14:paraId="20135336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гидр. сеть</w:t>
            </w:r>
          </w:p>
        </w:tc>
        <w:tc>
          <w:tcPr>
            <w:tcW w:w="1642" w:type="dxa"/>
            <w:vMerge/>
            <w:vAlign w:val="center"/>
          </w:tcPr>
          <w:p w14:paraId="206C02CE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AB4578C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атмосферу</w:t>
            </w:r>
          </w:p>
        </w:tc>
        <w:tc>
          <w:tcPr>
            <w:tcW w:w="1643" w:type="dxa"/>
            <w:vAlign w:val="center"/>
          </w:tcPr>
          <w:p w14:paraId="238F9756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гидр. сеть</w:t>
            </w:r>
          </w:p>
        </w:tc>
      </w:tr>
      <w:tr w:rsidR="00C9036B" w:rsidRPr="00C9036B" w14:paraId="2BB0E70D" w14:textId="77777777" w:rsidTr="00C9036B">
        <w:tc>
          <w:tcPr>
            <w:tcW w:w="1642" w:type="dxa"/>
            <w:vAlign w:val="center"/>
          </w:tcPr>
          <w:p w14:paraId="5BF8379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42" w:type="dxa"/>
            <w:vAlign w:val="center"/>
          </w:tcPr>
          <w:p w14:paraId="5C78FD5C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42" w:type="dxa"/>
            <w:vAlign w:val="center"/>
          </w:tcPr>
          <w:p w14:paraId="289C8F09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2" w:type="dxa"/>
            <w:vAlign w:val="center"/>
          </w:tcPr>
          <w:p w14:paraId="1928133B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643" w:type="dxa"/>
            <w:vAlign w:val="center"/>
          </w:tcPr>
          <w:p w14:paraId="3176726F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43" w:type="dxa"/>
            <w:vAlign w:val="center"/>
          </w:tcPr>
          <w:p w14:paraId="2810E86A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9036B" w:rsidRPr="00C9036B" w14:paraId="585EC2A5" w14:textId="77777777" w:rsidTr="00C9036B">
        <w:tc>
          <w:tcPr>
            <w:tcW w:w="1642" w:type="dxa"/>
            <w:vAlign w:val="center"/>
          </w:tcPr>
          <w:p w14:paraId="3C9CAE92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42" w:type="dxa"/>
            <w:vAlign w:val="center"/>
          </w:tcPr>
          <w:p w14:paraId="61E1F080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642" w:type="dxa"/>
            <w:vAlign w:val="center"/>
          </w:tcPr>
          <w:p w14:paraId="33D45A0F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42" w:type="dxa"/>
            <w:vAlign w:val="center"/>
          </w:tcPr>
          <w:p w14:paraId="748FB91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643" w:type="dxa"/>
            <w:vAlign w:val="center"/>
          </w:tcPr>
          <w:p w14:paraId="48BC26FB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43" w:type="dxa"/>
            <w:vAlign w:val="center"/>
          </w:tcPr>
          <w:p w14:paraId="7530489E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C9036B" w:rsidRPr="00C9036B" w14:paraId="1C4DD3CE" w14:textId="77777777" w:rsidTr="00C9036B">
        <w:tc>
          <w:tcPr>
            <w:tcW w:w="1642" w:type="dxa"/>
            <w:vAlign w:val="center"/>
          </w:tcPr>
          <w:p w14:paraId="465E077D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42" w:type="dxa"/>
            <w:vAlign w:val="center"/>
          </w:tcPr>
          <w:p w14:paraId="20520E32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2" w:type="dxa"/>
            <w:vAlign w:val="center"/>
          </w:tcPr>
          <w:p w14:paraId="06F74818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2" w:type="dxa"/>
            <w:vAlign w:val="center"/>
          </w:tcPr>
          <w:p w14:paraId="57956F79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  <w:tc>
          <w:tcPr>
            <w:tcW w:w="1643" w:type="dxa"/>
            <w:vAlign w:val="center"/>
          </w:tcPr>
          <w:p w14:paraId="1AE25BFC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vAlign w:val="center"/>
          </w:tcPr>
          <w:p w14:paraId="78EFA304" w14:textId="77777777" w:rsidR="00C9036B" w:rsidRPr="00C9036B" w:rsidRDefault="00C9036B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70C34958" w14:textId="7F41AD72" w:rsidR="00C9036B" w:rsidRPr="00C9036B" w:rsidRDefault="00C9036B" w:rsidP="001E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C9036B">
        <w:rPr>
          <w:rFonts w:ascii="Times New Roman" w:hAnsi="Times New Roman" w:cs="Times New Roman"/>
          <w:sz w:val="28"/>
        </w:rPr>
        <w:t xml:space="preserve">Таблица </w:t>
      </w:r>
      <w:r w:rsidR="00EA1CCA">
        <w:rPr>
          <w:rFonts w:ascii="Times New Roman" w:hAnsi="Times New Roman" w:cs="Times New Roman"/>
          <w:sz w:val="28"/>
        </w:rPr>
        <w:t>4</w:t>
      </w:r>
      <w:r w:rsidRPr="00C9036B">
        <w:rPr>
          <w:rFonts w:ascii="Times New Roman" w:hAnsi="Times New Roman" w:cs="Times New Roman"/>
          <w:sz w:val="28"/>
        </w:rPr>
        <w:t>.5</w:t>
      </w:r>
    </w:p>
    <w:p w14:paraId="0EE1A810" w14:textId="77777777" w:rsidR="00C9036B" w:rsidRDefault="00C9036B" w:rsidP="001E2E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036B">
        <w:rPr>
          <w:rFonts w:ascii="Times New Roman" w:hAnsi="Times New Roman" w:cs="Times New Roman"/>
          <w:sz w:val="28"/>
        </w:rPr>
        <w:t>Значения функции Ф(x) в зависимости от параметра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C9036B" w:rsidRPr="004E2EF6" w14:paraId="564F76C0" w14:textId="77777777" w:rsidTr="00C9036B">
        <w:tc>
          <w:tcPr>
            <w:tcW w:w="985" w:type="dxa"/>
          </w:tcPr>
          <w:p w14:paraId="01F9214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5" w:type="dxa"/>
          </w:tcPr>
          <w:p w14:paraId="4D7EE58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  <w:tc>
          <w:tcPr>
            <w:tcW w:w="985" w:type="dxa"/>
          </w:tcPr>
          <w:p w14:paraId="183951F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985" w:type="dxa"/>
          </w:tcPr>
          <w:p w14:paraId="6A0AC90C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985" w:type="dxa"/>
          </w:tcPr>
          <w:p w14:paraId="3ACFBA6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985" w:type="dxa"/>
          </w:tcPr>
          <w:p w14:paraId="4E2F1AF2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986" w:type="dxa"/>
          </w:tcPr>
          <w:p w14:paraId="002996BA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986" w:type="dxa"/>
          </w:tcPr>
          <w:p w14:paraId="568804C2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986" w:type="dxa"/>
          </w:tcPr>
          <w:p w14:paraId="3B2B603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986" w:type="dxa"/>
          </w:tcPr>
          <w:p w14:paraId="0A18039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C9036B" w:rsidRPr="004E2EF6" w14:paraId="102342F8" w14:textId="77777777" w:rsidTr="00C9036B">
        <w:tc>
          <w:tcPr>
            <w:tcW w:w="985" w:type="dxa"/>
          </w:tcPr>
          <w:p w14:paraId="418B7FFD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Ф(х)</w:t>
            </w:r>
          </w:p>
        </w:tc>
        <w:tc>
          <w:tcPr>
            <w:tcW w:w="985" w:type="dxa"/>
          </w:tcPr>
          <w:p w14:paraId="1FB9D764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85" w:type="dxa"/>
          </w:tcPr>
          <w:p w14:paraId="3788DFE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85" w:type="dxa"/>
          </w:tcPr>
          <w:p w14:paraId="1903AE0A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985" w:type="dxa"/>
          </w:tcPr>
          <w:p w14:paraId="3D3883C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985" w:type="dxa"/>
          </w:tcPr>
          <w:p w14:paraId="3C247AC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986" w:type="dxa"/>
          </w:tcPr>
          <w:p w14:paraId="5E8800E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986" w:type="dxa"/>
          </w:tcPr>
          <w:p w14:paraId="2298B155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  <w:tc>
          <w:tcPr>
            <w:tcW w:w="986" w:type="dxa"/>
          </w:tcPr>
          <w:p w14:paraId="56D7E1E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986" w:type="dxa"/>
          </w:tcPr>
          <w:p w14:paraId="3302DE9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0,421</w:t>
            </w:r>
          </w:p>
        </w:tc>
      </w:tr>
      <w:tr w:rsidR="00C9036B" w:rsidRPr="004E2EF6" w14:paraId="21C9FBF0" w14:textId="77777777" w:rsidTr="00C9036B">
        <w:tc>
          <w:tcPr>
            <w:tcW w:w="985" w:type="dxa"/>
          </w:tcPr>
          <w:p w14:paraId="33CCE954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5" w:type="dxa"/>
          </w:tcPr>
          <w:p w14:paraId="57200F0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03EEA09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14:paraId="7493C181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85" w:type="dxa"/>
          </w:tcPr>
          <w:p w14:paraId="63736D58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85" w:type="dxa"/>
          </w:tcPr>
          <w:p w14:paraId="5E36AFF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86" w:type="dxa"/>
          </w:tcPr>
          <w:p w14:paraId="730A9A1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86" w:type="dxa"/>
          </w:tcPr>
          <w:p w14:paraId="78C70128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6" w:type="dxa"/>
          </w:tcPr>
          <w:p w14:paraId="05844569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86" w:type="dxa"/>
          </w:tcPr>
          <w:p w14:paraId="3E677395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9036B" w:rsidRPr="004E2EF6" w14:paraId="53DC5447" w14:textId="77777777" w:rsidTr="00C9036B">
        <w:tc>
          <w:tcPr>
            <w:tcW w:w="985" w:type="dxa"/>
          </w:tcPr>
          <w:p w14:paraId="5CD2F3BD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Ф(х)</w:t>
            </w:r>
          </w:p>
        </w:tc>
        <w:tc>
          <w:tcPr>
            <w:tcW w:w="985" w:type="dxa"/>
          </w:tcPr>
          <w:p w14:paraId="23DD736D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14:paraId="01A1E74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  <w:tc>
          <w:tcPr>
            <w:tcW w:w="985" w:type="dxa"/>
          </w:tcPr>
          <w:p w14:paraId="3B33527C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0,655</w:t>
            </w:r>
          </w:p>
        </w:tc>
        <w:tc>
          <w:tcPr>
            <w:tcW w:w="985" w:type="dxa"/>
          </w:tcPr>
          <w:p w14:paraId="3AF02CE6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0,726</w:t>
            </w:r>
          </w:p>
        </w:tc>
        <w:tc>
          <w:tcPr>
            <w:tcW w:w="985" w:type="dxa"/>
          </w:tcPr>
          <w:p w14:paraId="2AF74E4B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0,788</w:t>
            </w:r>
          </w:p>
        </w:tc>
        <w:tc>
          <w:tcPr>
            <w:tcW w:w="986" w:type="dxa"/>
          </w:tcPr>
          <w:p w14:paraId="6C836BCF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986" w:type="dxa"/>
          </w:tcPr>
          <w:p w14:paraId="08CBD8DE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0,964</w:t>
            </w:r>
          </w:p>
        </w:tc>
        <w:tc>
          <w:tcPr>
            <w:tcW w:w="986" w:type="dxa"/>
          </w:tcPr>
          <w:p w14:paraId="0F4B6916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0,964</w:t>
            </w:r>
          </w:p>
        </w:tc>
        <w:tc>
          <w:tcPr>
            <w:tcW w:w="986" w:type="dxa"/>
          </w:tcPr>
          <w:p w14:paraId="5B0B1974" w14:textId="77777777" w:rsidR="00C9036B" w:rsidRPr="004E2EF6" w:rsidRDefault="00C9036B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</w:tc>
      </w:tr>
    </w:tbl>
    <w:p w14:paraId="1BF8A424" w14:textId="65F89B0A" w:rsidR="00C9036B" w:rsidRPr="00C9036B" w:rsidRDefault="00C9036B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9036B">
        <w:rPr>
          <w:rFonts w:ascii="Times New Roman" w:hAnsi="Times New Roman" w:cs="Times New Roman"/>
          <w:sz w:val="28"/>
        </w:rPr>
        <w:lastRenderedPageBreak/>
        <w:t>Значение d</w:t>
      </w:r>
      <w:r w:rsidRPr="007E1C47">
        <w:rPr>
          <w:rFonts w:ascii="Times New Roman" w:hAnsi="Times New Roman" w:cs="Times New Roman"/>
          <w:sz w:val="28"/>
          <w:vertAlign w:val="subscript"/>
        </w:rPr>
        <w:t>50</w:t>
      </w:r>
      <w:r w:rsidRPr="00C9036B">
        <w:rPr>
          <w:rFonts w:ascii="Times New Roman" w:hAnsi="Times New Roman" w:cs="Times New Roman"/>
          <w:sz w:val="28"/>
        </w:rPr>
        <w:t xml:space="preserve"> определяется по формуле:</w:t>
      </w:r>
      <w:r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50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</w:rPr>
              <m:t>т50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чт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μ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w</m:t>
                </m:r>
              </m:den>
            </m:f>
          </m:e>
        </m:rad>
      </m:oMath>
      <w:r w:rsidRPr="00C9036B">
        <w:rPr>
          <w:rFonts w:ascii="Times New Roman" w:eastAsiaTheme="minorEastAsia" w:hAnsi="Times New Roman" w:cs="Times New Roman"/>
          <w:sz w:val="28"/>
        </w:rPr>
        <w:t>,</w:t>
      </w:r>
      <w:r w:rsidRPr="00C9036B">
        <w:rPr>
          <w:rFonts w:ascii="Times New Roman" w:eastAsiaTheme="minorEastAsia" w:hAnsi="Times New Roman" w:cs="Times New Roman"/>
          <w:sz w:val="28"/>
        </w:rPr>
        <w:tab/>
        <w:t>(</w:t>
      </w:r>
      <w:r w:rsidR="00EA1CCA">
        <w:rPr>
          <w:rFonts w:ascii="Times New Roman" w:eastAsiaTheme="minorEastAsia" w:hAnsi="Times New Roman" w:cs="Times New Roman"/>
          <w:sz w:val="28"/>
        </w:rPr>
        <w:t>4</w:t>
      </w:r>
      <w:r w:rsidRPr="00C9036B">
        <w:rPr>
          <w:rFonts w:ascii="Times New Roman" w:eastAsiaTheme="minorEastAsia" w:hAnsi="Times New Roman" w:cs="Times New Roman"/>
          <w:sz w:val="28"/>
        </w:rPr>
        <w:t>.7)</w:t>
      </w:r>
    </w:p>
    <w:p w14:paraId="2CBDB16D" w14:textId="513D0F58" w:rsidR="00C9036B" w:rsidRDefault="00C9036B" w:rsidP="00BA34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9036B">
        <w:rPr>
          <w:rFonts w:ascii="Times New Roman" w:hAnsi="Times New Roman" w:cs="Times New Roman"/>
          <w:sz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</w:rPr>
        <w:t>ρ</w:t>
      </w:r>
      <w:r w:rsidRPr="00C9036B">
        <w:rPr>
          <w:rFonts w:ascii="Times New Roman" w:hAnsi="Times New Roman" w:cs="Times New Roman"/>
          <w:sz w:val="28"/>
          <w:vertAlign w:val="subscript"/>
        </w:rPr>
        <w:t>ч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– плотность частиц; </w:t>
      </w:r>
      <w:r>
        <w:rPr>
          <w:rFonts w:ascii="Times New Roman" w:hAnsi="Times New Roman" w:cs="Times New Roman"/>
          <w:sz w:val="28"/>
        </w:rPr>
        <w:t>μ</w:t>
      </w:r>
      <w:r w:rsidRPr="00C9036B">
        <w:rPr>
          <w:rFonts w:ascii="Times New Roman" w:hAnsi="Times New Roman" w:cs="Times New Roman"/>
          <w:sz w:val="28"/>
        </w:rPr>
        <w:t xml:space="preserve"> – вязкость, w – скорость потока; </w:t>
      </w:r>
      <w:proofErr w:type="spellStart"/>
      <w:r w:rsidRPr="00C9036B">
        <w:rPr>
          <w:rFonts w:ascii="Times New Roman" w:hAnsi="Times New Roman" w:cs="Times New Roman"/>
          <w:sz w:val="28"/>
        </w:rPr>
        <w:t>D</w:t>
      </w:r>
      <w:r w:rsidRPr="00C9036B">
        <w:rPr>
          <w:rFonts w:ascii="Times New Roman" w:hAnsi="Times New Roman" w:cs="Times New Roman"/>
          <w:sz w:val="28"/>
          <w:vertAlign w:val="subscript"/>
        </w:rPr>
        <w:t>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= 600 мм; </w:t>
      </w:r>
      <w:proofErr w:type="spellStart"/>
      <w:r>
        <w:rPr>
          <w:rFonts w:ascii="Times New Roman" w:hAnsi="Times New Roman" w:cs="Times New Roman"/>
          <w:sz w:val="28"/>
        </w:rPr>
        <w:t>ρ</w:t>
      </w:r>
      <w:r w:rsidRPr="00C9036B">
        <w:rPr>
          <w:rFonts w:ascii="Times New Roman" w:hAnsi="Times New Roman" w:cs="Times New Roman"/>
          <w:sz w:val="28"/>
          <w:vertAlign w:val="subscript"/>
        </w:rPr>
        <w:t>чт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= 1930 кг/м3; </w:t>
      </w:r>
      <w:proofErr w:type="spellStart"/>
      <w:r w:rsidR="008F64F1">
        <w:rPr>
          <w:rFonts w:ascii="Times New Roman" w:hAnsi="Times New Roman" w:cs="Times New Roman"/>
          <w:sz w:val="28"/>
        </w:rPr>
        <w:t>μ</w:t>
      </w:r>
      <w:r w:rsidRPr="008F64F1">
        <w:rPr>
          <w:rFonts w:ascii="Times New Roman" w:hAnsi="Times New Roman" w:cs="Times New Roman"/>
          <w:sz w:val="28"/>
          <w:vertAlign w:val="subscript"/>
        </w:rPr>
        <w:t>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= 22,2</w:t>
      </w:r>
      <w:r w:rsidR="008F64F1">
        <w:rPr>
          <w:rFonts w:ascii="Times New Roman" w:hAnsi="Times New Roman" w:cs="Times New Roman"/>
          <w:sz w:val="28"/>
        </w:rPr>
        <w:sym w:font="Symbol" w:char="F0B4"/>
      </w:r>
      <w:r w:rsidRPr="00C9036B">
        <w:rPr>
          <w:rFonts w:ascii="Times New Roman" w:hAnsi="Times New Roman" w:cs="Times New Roman"/>
          <w:sz w:val="28"/>
        </w:rPr>
        <w:t>10</w:t>
      </w:r>
      <w:r w:rsidRPr="008F64F1">
        <w:rPr>
          <w:rFonts w:ascii="Times New Roman" w:hAnsi="Times New Roman" w:cs="Times New Roman"/>
          <w:sz w:val="28"/>
          <w:vertAlign w:val="superscript"/>
        </w:rPr>
        <w:t>-6</w:t>
      </w:r>
      <w:r w:rsidRPr="00C9036B">
        <w:rPr>
          <w:rFonts w:ascii="Times New Roman" w:hAnsi="Times New Roman" w:cs="Times New Roman"/>
          <w:sz w:val="28"/>
        </w:rPr>
        <w:t xml:space="preserve"> Па</w:t>
      </w:r>
      <w:r w:rsidR="008F64F1">
        <w:rPr>
          <w:rFonts w:ascii="Times New Roman" w:hAnsi="Times New Roman" w:cs="Times New Roman"/>
          <w:sz w:val="28"/>
        </w:rPr>
        <w:sym w:font="Symbol" w:char="F0B4"/>
      </w:r>
      <w:r w:rsidRPr="00C9036B">
        <w:rPr>
          <w:rFonts w:ascii="Times New Roman" w:hAnsi="Times New Roman" w:cs="Times New Roman"/>
          <w:sz w:val="28"/>
        </w:rPr>
        <w:t xml:space="preserve">с; </w:t>
      </w:r>
      <w:proofErr w:type="spellStart"/>
      <w:r w:rsidRPr="00C9036B">
        <w:rPr>
          <w:rFonts w:ascii="Times New Roman" w:hAnsi="Times New Roman" w:cs="Times New Roman"/>
          <w:sz w:val="28"/>
        </w:rPr>
        <w:t>w</w:t>
      </w:r>
      <w:r w:rsidRPr="008F64F1">
        <w:rPr>
          <w:rFonts w:ascii="Times New Roman" w:hAnsi="Times New Roman" w:cs="Times New Roman"/>
          <w:sz w:val="28"/>
          <w:vertAlign w:val="subscript"/>
        </w:rPr>
        <w:t>т</w:t>
      </w:r>
      <w:proofErr w:type="spellEnd"/>
      <w:r w:rsidRPr="00C9036B">
        <w:rPr>
          <w:rFonts w:ascii="Times New Roman" w:hAnsi="Times New Roman" w:cs="Times New Roman"/>
          <w:sz w:val="28"/>
        </w:rPr>
        <w:t xml:space="preserve"> = 3,5 м/с (индекс т означает типовое значение параметра); значение d</w:t>
      </w:r>
      <w:r w:rsidRPr="008F64F1">
        <w:rPr>
          <w:rFonts w:ascii="Times New Roman" w:hAnsi="Times New Roman" w:cs="Times New Roman"/>
          <w:sz w:val="28"/>
          <w:vertAlign w:val="subscript"/>
        </w:rPr>
        <w:t>т50</w:t>
      </w:r>
      <w:r w:rsidRPr="00C9036B">
        <w:rPr>
          <w:rFonts w:ascii="Times New Roman" w:hAnsi="Times New Roman" w:cs="Times New Roman"/>
          <w:sz w:val="28"/>
        </w:rPr>
        <w:t xml:space="preserve"> приведено в табл. </w:t>
      </w:r>
      <w:r w:rsidR="00EA1CCA">
        <w:rPr>
          <w:rFonts w:ascii="Times New Roman" w:hAnsi="Times New Roman" w:cs="Times New Roman"/>
          <w:sz w:val="28"/>
        </w:rPr>
        <w:t>4</w:t>
      </w:r>
      <w:r w:rsidRPr="00C9036B">
        <w:rPr>
          <w:rFonts w:ascii="Times New Roman" w:hAnsi="Times New Roman" w:cs="Times New Roman"/>
          <w:sz w:val="28"/>
        </w:rPr>
        <w:t>.6.</w:t>
      </w:r>
    </w:p>
    <w:p w14:paraId="044C6CDB" w14:textId="5DBBD13A" w:rsidR="008F64F1" w:rsidRPr="008F64F1" w:rsidRDefault="008F64F1" w:rsidP="001E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Таблица </w:t>
      </w:r>
      <w:r w:rsidR="00EA1CCA">
        <w:rPr>
          <w:rFonts w:ascii="Times New Roman" w:hAnsi="Times New Roman" w:cs="Times New Roman"/>
          <w:sz w:val="28"/>
        </w:rPr>
        <w:t>4</w:t>
      </w:r>
      <w:r w:rsidRPr="008F64F1">
        <w:rPr>
          <w:rFonts w:ascii="Times New Roman" w:hAnsi="Times New Roman" w:cs="Times New Roman"/>
          <w:sz w:val="28"/>
        </w:rPr>
        <w:t>.6</w:t>
      </w:r>
    </w:p>
    <w:p w14:paraId="02F8C143" w14:textId="77777777" w:rsidR="00C9036B" w:rsidRDefault="008F64F1" w:rsidP="001E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Значения параметра d</w:t>
      </w:r>
      <w:r w:rsidRPr="00E86158">
        <w:rPr>
          <w:rFonts w:ascii="Times New Roman" w:hAnsi="Times New Roman" w:cs="Times New Roman"/>
          <w:sz w:val="28"/>
          <w:vertAlign w:val="subscript"/>
        </w:rPr>
        <w:t>т50</w:t>
      </w:r>
      <w:r w:rsidRPr="008F64F1">
        <w:rPr>
          <w:rFonts w:ascii="Times New Roman" w:hAnsi="Times New Roman" w:cs="Times New Roman"/>
          <w:sz w:val="28"/>
        </w:rPr>
        <w:t xml:space="preserve"> в зависимости от типа циклона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134"/>
        <w:gridCol w:w="1843"/>
        <w:gridCol w:w="1559"/>
        <w:gridCol w:w="1808"/>
      </w:tblGrid>
      <w:tr w:rsidR="008F64F1" w:rsidRPr="004E2EF6" w14:paraId="7E35B0E7" w14:textId="77777777" w:rsidTr="008F64F1">
        <w:tc>
          <w:tcPr>
            <w:tcW w:w="959" w:type="dxa"/>
          </w:tcPr>
          <w:p w14:paraId="1C1AE78E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14:paraId="4F31FF9D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417" w:type="dxa"/>
          </w:tcPr>
          <w:p w14:paraId="4C281063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134" w:type="dxa"/>
          </w:tcPr>
          <w:p w14:paraId="38098473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843" w:type="dxa"/>
          </w:tcPr>
          <w:p w14:paraId="602B0B7D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559" w:type="dxa"/>
          </w:tcPr>
          <w:p w14:paraId="6E64A0D6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808" w:type="dxa"/>
          </w:tcPr>
          <w:p w14:paraId="257B1732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</w:tr>
      <w:tr w:rsidR="008F64F1" w:rsidRPr="004E2EF6" w14:paraId="12317157" w14:textId="77777777" w:rsidTr="008F64F1">
        <w:tc>
          <w:tcPr>
            <w:tcW w:w="959" w:type="dxa"/>
          </w:tcPr>
          <w:p w14:paraId="6CD082A7" w14:textId="77777777" w:rsidR="008F64F1" w:rsidRPr="004E2EF6" w:rsidRDefault="008F64F1" w:rsidP="001E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E2E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т50</w:t>
            </w:r>
          </w:p>
        </w:tc>
        <w:tc>
          <w:tcPr>
            <w:tcW w:w="1134" w:type="dxa"/>
          </w:tcPr>
          <w:p w14:paraId="163140E0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14:paraId="7A927CC1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60C8FED5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43" w:type="dxa"/>
          </w:tcPr>
          <w:p w14:paraId="19E52200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559" w:type="dxa"/>
          </w:tcPr>
          <w:p w14:paraId="06560DB4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808" w:type="dxa"/>
          </w:tcPr>
          <w:p w14:paraId="2E58729B" w14:textId="77777777" w:rsidR="008F64F1" w:rsidRPr="004E2EF6" w:rsidRDefault="008F64F1" w:rsidP="001E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F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14:paraId="0DD5BF98" w14:textId="77777777" w:rsidR="00C9036B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7. Осуществляют выбор циклона. Если расчетное </w:t>
      </w:r>
      <w:r>
        <w:rPr>
          <w:rFonts w:ascii="Times New Roman" w:hAnsi="Times New Roman" w:cs="Times New Roman"/>
          <w:sz w:val="28"/>
        </w:rPr>
        <w:t>η</w:t>
      </w:r>
      <w:r w:rsidRPr="008F64F1">
        <w:rPr>
          <w:rFonts w:ascii="Times New Roman" w:hAnsi="Times New Roman" w:cs="Times New Roman"/>
          <w:sz w:val="28"/>
        </w:rPr>
        <w:t xml:space="preserve"> меньше требуемого, то</w:t>
      </w:r>
      <w:r>
        <w:rPr>
          <w:rFonts w:ascii="Times New Roman" w:hAnsi="Times New Roman" w:cs="Times New Roman"/>
          <w:sz w:val="28"/>
        </w:rPr>
        <w:t xml:space="preserve"> </w:t>
      </w:r>
      <w:r w:rsidRPr="008F64F1">
        <w:rPr>
          <w:rFonts w:ascii="Times New Roman" w:hAnsi="Times New Roman" w:cs="Times New Roman"/>
          <w:sz w:val="28"/>
        </w:rPr>
        <w:t>необходимо выбрать другой циклон с большим гидравлическим сопротивлением R. Можно пользоваться формулой:</w:t>
      </w:r>
    </w:p>
    <w:p w14:paraId="5C23EB68" w14:textId="77777777" w:rsidR="00C9036B" w:rsidRPr="008F64F1" w:rsidRDefault="00BA34B5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den>
        </m:f>
      </m:oMath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7E1C47">
        <w:rPr>
          <w:rFonts w:ascii="Times New Roman" w:eastAsiaTheme="minorEastAsia" w:hAnsi="Times New Roman" w:cs="Times New Roman"/>
          <w:sz w:val="28"/>
        </w:rPr>
        <w:tab/>
      </w:r>
      <w:r w:rsidR="008F64F1" w:rsidRPr="008F64F1">
        <w:rPr>
          <w:rFonts w:ascii="Times New Roman" w:eastAsiaTheme="minorEastAsia" w:hAnsi="Times New Roman" w:cs="Times New Roman"/>
          <w:sz w:val="28"/>
        </w:rPr>
        <w:t>(1.8)</w:t>
      </w:r>
    </w:p>
    <w:p w14:paraId="690ACFAB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где индексы 1 и 2 соответствуют двум различным циклонам.</w:t>
      </w:r>
    </w:p>
    <w:p w14:paraId="5ECDB99F" w14:textId="3F2C820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8. Рассчитывают конструкционные размеры циклона в мм (рис. </w:t>
      </w:r>
      <w:r w:rsidR="00EA1CCA">
        <w:rPr>
          <w:rFonts w:ascii="Times New Roman" w:hAnsi="Times New Roman" w:cs="Times New Roman"/>
          <w:sz w:val="28"/>
        </w:rPr>
        <w:t>4</w:t>
      </w:r>
      <w:r w:rsidRPr="008F64F1">
        <w:rPr>
          <w:rFonts w:ascii="Times New Roman" w:hAnsi="Times New Roman" w:cs="Times New Roman"/>
          <w:sz w:val="28"/>
        </w:rPr>
        <w:t xml:space="preserve">.2, табл. </w:t>
      </w:r>
      <w:r w:rsidR="00EA1CCA">
        <w:rPr>
          <w:rFonts w:ascii="Times New Roman" w:hAnsi="Times New Roman" w:cs="Times New Roman"/>
          <w:sz w:val="28"/>
        </w:rPr>
        <w:t>4</w:t>
      </w:r>
      <w:r w:rsidRPr="008F64F1">
        <w:rPr>
          <w:rFonts w:ascii="Times New Roman" w:hAnsi="Times New Roman" w:cs="Times New Roman"/>
          <w:sz w:val="28"/>
        </w:rPr>
        <w:t>.7) в соответствии с диаметром D (в мм) выбранного циклона:</w:t>
      </w:r>
    </w:p>
    <w:p w14:paraId="1556F530" w14:textId="71DC50EB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y = k</w:t>
      </w:r>
      <w:r>
        <w:rPr>
          <w:rFonts w:ascii="Times New Roman" w:hAnsi="Times New Roman" w:cs="Times New Roman"/>
          <w:sz w:val="28"/>
        </w:rPr>
        <w:sym w:font="Symbol" w:char="F0B4"/>
      </w:r>
      <w:r w:rsidRPr="008F64F1">
        <w:rPr>
          <w:rFonts w:ascii="Times New Roman" w:hAnsi="Times New Roman" w:cs="Times New Roman"/>
          <w:sz w:val="28"/>
        </w:rPr>
        <w:t>D,</w:t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  <w:t>(</w:t>
      </w:r>
      <w:r w:rsidR="00EA1CCA">
        <w:rPr>
          <w:rFonts w:ascii="Times New Roman" w:hAnsi="Times New Roman" w:cs="Times New Roman"/>
          <w:sz w:val="28"/>
        </w:rPr>
        <w:t>4</w:t>
      </w:r>
      <w:r w:rsidRPr="008F64F1">
        <w:rPr>
          <w:rFonts w:ascii="Times New Roman" w:hAnsi="Times New Roman" w:cs="Times New Roman"/>
          <w:sz w:val="28"/>
        </w:rPr>
        <w:t>.9)</w:t>
      </w:r>
    </w:p>
    <w:p w14:paraId="4408DF8B" w14:textId="3DA9480D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где y – конкретный параметр циклона (диаметр d, ширина b, высота Н и т.д.); k – коэффициент пропорциональности (табл. </w:t>
      </w:r>
      <w:r w:rsidR="00EA1CCA">
        <w:rPr>
          <w:rFonts w:ascii="Times New Roman" w:hAnsi="Times New Roman" w:cs="Times New Roman"/>
          <w:sz w:val="28"/>
        </w:rPr>
        <w:t>4</w:t>
      </w:r>
      <w:r w:rsidRPr="008F64F1">
        <w:rPr>
          <w:rFonts w:ascii="Times New Roman" w:hAnsi="Times New Roman" w:cs="Times New Roman"/>
          <w:sz w:val="28"/>
        </w:rPr>
        <w:t>.7).</w:t>
      </w:r>
    </w:p>
    <w:p w14:paraId="2374BEAD" w14:textId="77777777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>9. Радиус улитки рассчитывается по формуле:</w:t>
      </w:r>
    </w:p>
    <w:p w14:paraId="50C3AAE5" w14:textId="60C784FA" w:rsidR="008F64F1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ρ</w:t>
      </w:r>
      <w:r w:rsidRPr="008F64F1">
        <w:rPr>
          <w:rFonts w:ascii="Times New Roman" w:hAnsi="Times New Roman" w:cs="Times New Roman"/>
          <w:sz w:val="28"/>
        </w:rPr>
        <w:t xml:space="preserve"> = D/2 + </w:t>
      </w:r>
      <w:proofErr w:type="spellStart"/>
      <w:r w:rsidRPr="008F64F1"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</w:rPr>
        <w:t>φ</w:t>
      </w:r>
      <w:proofErr w:type="spellEnd"/>
      <w:r w:rsidRPr="008F64F1">
        <w:rPr>
          <w:rFonts w:ascii="Times New Roman" w:hAnsi="Times New Roman" w:cs="Times New Roman"/>
          <w:sz w:val="28"/>
        </w:rPr>
        <w:t>/2</w:t>
      </w:r>
      <w:r>
        <w:rPr>
          <w:rFonts w:ascii="Times New Roman" w:hAnsi="Times New Roman" w:cs="Times New Roman"/>
          <w:sz w:val="28"/>
        </w:rPr>
        <w:t>π</w:t>
      </w:r>
      <w:r w:rsidRPr="008F64F1">
        <w:rPr>
          <w:rFonts w:ascii="Times New Roman" w:hAnsi="Times New Roman" w:cs="Times New Roman"/>
          <w:sz w:val="28"/>
        </w:rPr>
        <w:t xml:space="preserve">, </w:t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</w:r>
      <w:r w:rsidRPr="008F64F1">
        <w:rPr>
          <w:rFonts w:ascii="Times New Roman" w:hAnsi="Times New Roman" w:cs="Times New Roman"/>
          <w:sz w:val="28"/>
        </w:rPr>
        <w:tab/>
        <w:t>(</w:t>
      </w:r>
      <w:r w:rsidR="00EA1CCA">
        <w:rPr>
          <w:rFonts w:ascii="Times New Roman" w:hAnsi="Times New Roman" w:cs="Times New Roman"/>
          <w:sz w:val="28"/>
        </w:rPr>
        <w:t>4</w:t>
      </w:r>
      <w:r w:rsidRPr="008F64F1">
        <w:rPr>
          <w:rFonts w:ascii="Times New Roman" w:hAnsi="Times New Roman" w:cs="Times New Roman"/>
          <w:sz w:val="28"/>
        </w:rPr>
        <w:t>.10)</w:t>
      </w:r>
    </w:p>
    <w:p w14:paraId="7D7FE7EF" w14:textId="77777777" w:rsidR="00C9036B" w:rsidRPr="008F64F1" w:rsidRDefault="008F64F1" w:rsidP="001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где b – ширина входного патрубка; </w:t>
      </w:r>
      <w:r>
        <w:rPr>
          <w:rFonts w:ascii="Times New Roman" w:hAnsi="Times New Roman" w:cs="Times New Roman"/>
          <w:sz w:val="28"/>
        </w:rPr>
        <w:t>φ</w:t>
      </w:r>
      <w:r w:rsidRPr="008F64F1">
        <w:rPr>
          <w:rFonts w:ascii="Times New Roman" w:hAnsi="Times New Roman" w:cs="Times New Roman"/>
          <w:sz w:val="28"/>
        </w:rPr>
        <w:t xml:space="preserve"> = 135</w:t>
      </w:r>
      <w:r>
        <w:rPr>
          <w:rFonts w:ascii="Times New Roman" w:hAnsi="Times New Roman" w:cs="Times New Roman"/>
          <w:sz w:val="28"/>
        </w:rPr>
        <w:t>°</w:t>
      </w:r>
      <w:r w:rsidRPr="008F64F1">
        <w:rPr>
          <w:rFonts w:ascii="Times New Roman" w:hAnsi="Times New Roman" w:cs="Times New Roman"/>
          <w:sz w:val="28"/>
        </w:rPr>
        <w:t xml:space="preserve"> = 2,35 рад.</w:t>
      </w:r>
    </w:p>
    <w:p w14:paraId="2EF1A660" w14:textId="3F7157C0" w:rsidR="008F64F1" w:rsidRPr="007E1C47" w:rsidRDefault="008F64F1" w:rsidP="001E2E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E1C47">
        <w:rPr>
          <w:rFonts w:ascii="Times New Roman" w:hAnsi="Times New Roman" w:cs="Times New Roman"/>
          <w:sz w:val="28"/>
        </w:rPr>
        <w:t xml:space="preserve">Таблица </w:t>
      </w:r>
      <w:r w:rsidR="00EA1CCA">
        <w:rPr>
          <w:rFonts w:ascii="Times New Roman" w:hAnsi="Times New Roman" w:cs="Times New Roman"/>
          <w:sz w:val="28"/>
        </w:rPr>
        <w:t>4</w:t>
      </w:r>
      <w:r w:rsidRPr="007E1C47">
        <w:rPr>
          <w:rFonts w:ascii="Times New Roman" w:hAnsi="Times New Roman" w:cs="Times New Roman"/>
          <w:sz w:val="28"/>
        </w:rPr>
        <w:t>.7</w:t>
      </w:r>
    </w:p>
    <w:p w14:paraId="07886FBE" w14:textId="77777777" w:rsidR="008F64F1" w:rsidRDefault="008F64F1" w:rsidP="001E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4F1">
        <w:rPr>
          <w:rFonts w:ascii="Times New Roman" w:hAnsi="Times New Roman" w:cs="Times New Roman"/>
          <w:sz w:val="28"/>
        </w:rPr>
        <w:t xml:space="preserve">Значения коэффициента пропорциональности </w:t>
      </w:r>
      <w:r w:rsidRPr="008F64F1">
        <w:rPr>
          <w:rFonts w:ascii="Times New Roman" w:hAnsi="Times New Roman" w:cs="Times New Roman"/>
          <w:sz w:val="28"/>
          <w:lang w:val="en-US"/>
        </w:rPr>
        <w:t>k</w:t>
      </w:r>
      <w:r w:rsidRPr="008F64F1">
        <w:rPr>
          <w:rFonts w:ascii="Times New Roman" w:hAnsi="Times New Roman" w:cs="Times New Roman"/>
          <w:sz w:val="28"/>
        </w:rPr>
        <w:t xml:space="preserve"> в зависимости от типа циклона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681"/>
        <w:gridCol w:w="643"/>
        <w:gridCol w:w="949"/>
        <w:gridCol w:w="891"/>
        <w:gridCol w:w="1053"/>
      </w:tblGrid>
      <w:tr w:rsidR="00290DD6" w:rsidRPr="00290DD6" w14:paraId="1FB692CF" w14:textId="77777777" w:rsidTr="00290DD6">
        <w:tc>
          <w:tcPr>
            <w:tcW w:w="4928" w:type="dxa"/>
            <w:vMerge w:val="restart"/>
            <w:vAlign w:val="center"/>
          </w:tcPr>
          <w:p w14:paraId="37D5DACB" w14:textId="73A4BB17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  <w:r w:rsidR="004E2EF6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</w:p>
        </w:tc>
        <w:tc>
          <w:tcPr>
            <w:tcW w:w="4926" w:type="dxa"/>
            <w:gridSpan w:val="6"/>
          </w:tcPr>
          <w:p w14:paraId="7C7E98BD" w14:textId="38B4675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Циклон</w:t>
            </w:r>
          </w:p>
        </w:tc>
      </w:tr>
      <w:tr w:rsidR="00290DD6" w:rsidRPr="00290DD6" w14:paraId="505E64E8" w14:textId="77777777" w:rsidTr="00290DD6">
        <w:tc>
          <w:tcPr>
            <w:tcW w:w="4928" w:type="dxa"/>
            <w:vMerge/>
          </w:tcPr>
          <w:p w14:paraId="3A2AC453" w14:textId="138CE220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BA75AD" w14:textId="7D2554B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681" w:type="dxa"/>
          </w:tcPr>
          <w:p w14:paraId="2D41394D" w14:textId="1C30E16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643" w:type="dxa"/>
          </w:tcPr>
          <w:p w14:paraId="3A401571" w14:textId="1A44FBBA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949" w:type="dxa"/>
          </w:tcPr>
          <w:p w14:paraId="47835B0E" w14:textId="6379BBFA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891" w:type="dxa"/>
          </w:tcPr>
          <w:p w14:paraId="1548FB1C" w14:textId="502D428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053" w:type="dxa"/>
          </w:tcPr>
          <w:p w14:paraId="2BD61E8A" w14:textId="735D4326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</w:tr>
      <w:tr w:rsidR="00290DD6" w:rsidRPr="00290DD6" w14:paraId="0ECD900F" w14:textId="77777777" w:rsidTr="00290DD6">
        <w:tc>
          <w:tcPr>
            <w:tcW w:w="4928" w:type="dxa"/>
          </w:tcPr>
          <w:p w14:paraId="5051EAC7" w14:textId="44835374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DD6">
              <w:rPr>
                <w:rFonts w:ascii="Times New Roman" w:hAnsi="Times New Roman" w:cs="Times New Roman"/>
                <w:sz w:val="24"/>
                <w:szCs w:val="24"/>
              </w:rPr>
              <w:t xml:space="preserve">Диаметр выхлопной трубы 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33" w:type="dxa"/>
            <w:gridSpan w:val="3"/>
          </w:tcPr>
          <w:p w14:paraId="2D457A69" w14:textId="4B2565D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949" w:type="dxa"/>
          </w:tcPr>
          <w:p w14:paraId="5D75E0CA" w14:textId="74C00FB7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891" w:type="dxa"/>
          </w:tcPr>
          <w:p w14:paraId="0E3D8CA3" w14:textId="0727C4F0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53" w:type="dxa"/>
          </w:tcPr>
          <w:p w14:paraId="6A49083A" w14:textId="1BBADC91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90DD6" w:rsidRPr="00290DD6" w14:paraId="5CCC2D7F" w14:textId="77777777" w:rsidTr="00F678D1">
        <w:tc>
          <w:tcPr>
            <w:tcW w:w="4928" w:type="dxa"/>
          </w:tcPr>
          <w:p w14:paraId="7F1C5401" w14:textId="1DE03E7A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пылевыпускного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отверстия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033" w:type="dxa"/>
            <w:gridSpan w:val="3"/>
          </w:tcPr>
          <w:p w14:paraId="1B57E047" w14:textId="73F930F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  <w:tc>
          <w:tcPr>
            <w:tcW w:w="949" w:type="dxa"/>
          </w:tcPr>
          <w:p w14:paraId="1543D0F9" w14:textId="39D95E0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891" w:type="dxa"/>
          </w:tcPr>
          <w:p w14:paraId="65B49761" w14:textId="62F8558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053" w:type="dxa"/>
          </w:tcPr>
          <w:p w14:paraId="5C20438C" w14:textId="6BF718D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290DD6" w:rsidRPr="00290DD6" w14:paraId="3641D326" w14:textId="77777777" w:rsidTr="00F678D1">
        <w:tc>
          <w:tcPr>
            <w:tcW w:w="4928" w:type="dxa"/>
          </w:tcPr>
          <w:p w14:paraId="1FFA4099" w14:textId="34209AD7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входного патрубка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33" w:type="dxa"/>
            <w:gridSpan w:val="3"/>
          </w:tcPr>
          <w:p w14:paraId="3F8D31B1" w14:textId="7400B3E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9" w:type="dxa"/>
          </w:tcPr>
          <w:p w14:paraId="26B8237A" w14:textId="5A0344D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0,264</w:t>
            </w:r>
          </w:p>
        </w:tc>
        <w:tc>
          <w:tcPr>
            <w:tcW w:w="891" w:type="dxa"/>
          </w:tcPr>
          <w:p w14:paraId="0135C070" w14:textId="4A75D449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  <w:tc>
          <w:tcPr>
            <w:tcW w:w="1053" w:type="dxa"/>
          </w:tcPr>
          <w:p w14:paraId="0624363F" w14:textId="255DD3F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290DD6" w:rsidRPr="00290DD6" w14:paraId="7BAE3C8F" w14:textId="77777777" w:rsidTr="00F678D1">
        <w:tc>
          <w:tcPr>
            <w:tcW w:w="4928" w:type="dxa"/>
          </w:tcPr>
          <w:p w14:paraId="164E29FD" w14:textId="7F1A84E8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входного патрубка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926" w:type="dxa"/>
            <w:gridSpan w:val="6"/>
          </w:tcPr>
          <w:p w14:paraId="2567016B" w14:textId="1FFB567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90DD6" w:rsidRPr="00290DD6" w14:paraId="6F283E54" w14:textId="77777777" w:rsidTr="00290DD6">
        <w:tc>
          <w:tcPr>
            <w:tcW w:w="4928" w:type="dxa"/>
          </w:tcPr>
          <w:p w14:paraId="66564038" w14:textId="41154171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входного патрубка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09" w:type="dxa"/>
          </w:tcPr>
          <w:p w14:paraId="15EA915E" w14:textId="7CBE162F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681" w:type="dxa"/>
          </w:tcPr>
          <w:p w14:paraId="62D781A3" w14:textId="2365FA5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643" w:type="dxa"/>
          </w:tcPr>
          <w:p w14:paraId="009536CA" w14:textId="1A42B434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49" w:type="dxa"/>
          </w:tcPr>
          <w:p w14:paraId="77639E6C" w14:textId="0C07F06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891" w:type="dxa"/>
          </w:tcPr>
          <w:p w14:paraId="43C19A88" w14:textId="279D89A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053" w:type="dxa"/>
          </w:tcPr>
          <w:p w14:paraId="75523E2D" w14:textId="61B6083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0DD6" w:rsidRPr="00290DD6" w14:paraId="48EE98A2" w14:textId="77777777" w:rsidTr="00290DD6">
        <w:tc>
          <w:tcPr>
            <w:tcW w:w="4928" w:type="dxa"/>
          </w:tcPr>
          <w:p w14:paraId="75EC11A0" w14:textId="56E411BC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выхлопной трубы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709" w:type="dxa"/>
          </w:tcPr>
          <w:p w14:paraId="7C6D23BA" w14:textId="06894DB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681" w:type="dxa"/>
          </w:tcPr>
          <w:p w14:paraId="02009979" w14:textId="5C780979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643" w:type="dxa"/>
          </w:tcPr>
          <w:p w14:paraId="6C0C7705" w14:textId="0410618B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949" w:type="dxa"/>
          </w:tcPr>
          <w:p w14:paraId="353EE046" w14:textId="037ACB45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891" w:type="dxa"/>
          </w:tcPr>
          <w:p w14:paraId="482EA5BC" w14:textId="18D4CB45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053" w:type="dxa"/>
          </w:tcPr>
          <w:p w14:paraId="40990200" w14:textId="3686C83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0DD6" w:rsidRPr="00290DD6" w14:paraId="26497866" w14:textId="77777777" w:rsidTr="00F678D1">
        <w:tc>
          <w:tcPr>
            <w:tcW w:w="4928" w:type="dxa"/>
          </w:tcPr>
          <w:p w14:paraId="47766445" w14:textId="1A771FBE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внешней части выхлопной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  <w:tc>
          <w:tcPr>
            <w:tcW w:w="1390" w:type="dxa"/>
            <w:gridSpan w:val="2"/>
          </w:tcPr>
          <w:p w14:paraId="0516F7DA" w14:textId="25EC87D4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3" w:type="dxa"/>
          </w:tcPr>
          <w:p w14:paraId="5D2F17B9" w14:textId="4611DE22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93" w:type="dxa"/>
            <w:gridSpan w:val="3"/>
          </w:tcPr>
          <w:p w14:paraId="572AF6C3" w14:textId="5C74A7B0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0,2-0,3</w:t>
            </w:r>
          </w:p>
        </w:tc>
      </w:tr>
      <w:tr w:rsidR="00290DD6" w:rsidRPr="00290DD6" w14:paraId="0BCCBE67" w14:textId="77777777" w:rsidTr="00F678D1">
        <w:tc>
          <w:tcPr>
            <w:tcW w:w="4928" w:type="dxa"/>
          </w:tcPr>
          <w:p w14:paraId="6B9CA78F" w14:textId="752826E8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цилиндрической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90D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</w:t>
            </w:r>
          </w:p>
        </w:tc>
        <w:tc>
          <w:tcPr>
            <w:tcW w:w="1390" w:type="dxa"/>
            <w:gridSpan w:val="2"/>
          </w:tcPr>
          <w:p w14:paraId="50C2A3E2" w14:textId="56BB1FC5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643" w:type="dxa"/>
          </w:tcPr>
          <w:p w14:paraId="5615F5D5" w14:textId="63BEA33A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949" w:type="dxa"/>
          </w:tcPr>
          <w:p w14:paraId="2384D954" w14:textId="2388E008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  <w:tc>
          <w:tcPr>
            <w:tcW w:w="891" w:type="dxa"/>
          </w:tcPr>
          <w:p w14:paraId="3A92230A" w14:textId="55076554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053" w:type="dxa"/>
          </w:tcPr>
          <w:p w14:paraId="135700F7" w14:textId="17C719DD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90DD6" w:rsidRPr="00290DD6" w14:paraId="53A1E159" w14:textId="77777777" w:rsidTr="00F678D1">
        <w:tc>
          <w:tcPr>
            <w:tcW w:w="4928" w:type="dxa"/>
          </w:tcPr>
          <w:p w14:paraId="48B13183" w14:textId="1263E966" w:rsidR="00290DD6" w:rsidRPr="00290DD6" w:rsidRDefault="00290DD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конуса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90" w:type="dxa"/>
            <w:gridSpan w:val="2"/>
          </w:tcPr>
          <w:p w14:paraId="399B4B1A" w14:textId="12FD312E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43" w:type="dxa"/>
          </w:tcPr>
          <w:p w14:paraId="159CF765" w14:textId="165470A7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49" w:type="dxa"/>
          </w:tcPr>
          <w:p w14:paraId="41CB9417" w14:textId="40728053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1" w:type="dxa"/>
          </w:tcPr>
          <w:p w14:paraId="39FD0B40" w14:textId="03B1B8D6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053" w:type="dxa"/>
          </w:tcPr>
          <w:p w14:paraId="3BA5685F" w14:textId="540CA48F" w:rsidR="00290DD6" w:rsidRPr="00290DD6" w:rsidRDefault="00290DD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E2EF6" w:rsidRPr="00290DD6" w14:paraId="0DD70CE8" w14:textId="77777777" w:rsidTr="004E2EF6">
        <w:trPr>
          <w:trHeight w:val="313"/>
        </w:trPr>
        <w:tc>
          <w:tcPr>
            <w:tcW w:w="4928" w:type="dxa"/>
          </w:tcPr>
          <w:p w14:paraId="044EEF33" w14:textId="15CD1793" w:rsidR="004E2EF6" w:rsidRPr="004E2EF6" w:rsidRDefault="004E2EF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установки фланца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4E2E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фл</w:t>
            </w:r>
            <w:proofErr w:type="spellEnd"/>
          </w:p>
        </w:tc>
        <w:tc>
          <w:tcPr>
            <w:tcW w:w="4926" w:type="dxa"/>
            <w:gridSpan w:val="6"/>
          </w:tcPr>
          <w:p w14:paraId="69917F8C" w14:textId="5F5FAF57" w:rsidR="004E2EF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90DD6" w:rsidRPr="00290DD6" w14:paraId="6C130C8F" w14:textId="77777777" w:rsidTr="00290DD6">
        <w:tc>
          <w:tcPr>
            <w:tcW w:w="4928" w:type="dxa"/>
          </w:tcPr>
          <w:p w14:paraId="5C5196A7" w14:textId="6564E43C" w:rsidR="00290DD6" w:rsidRPr="004E2EF6" w:rsidRDefault="004E2EF6" w:rsidP="008F6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высота циклона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09" w:type="dxa"/>
          </w:tcPr>
          <w:p w14:paraId="410D66F9" w14:textId="6A94C69C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681" w:type="dxa"/>
          </w:tcPr>
          <w:p w14:paraId="3A344449" w14:textId="68942F54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643" w:type="dxa"/>
          </w:tcPr>
          <w:p w14:paraId="022C7898" w14:textId="17E88F7F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949" w:type="dxa"/>
          </w:tcPr>
          <w:p w14:paraId="7F1B0B0C" w14:textId="4FD5B6C7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3,835</w:t>
            </w:r>
          </w:p>
        </w:tc>
        <w:tc>
          <w:tcPr>
            <w:tcW w:w="891" w:type="dxa"/>
          </w:tcPr>
          <w:p w14:paraId="4B83D587" w14:textId="54D1E09C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2,925</w:t>
            </w:r>
          </w:p>
        </w:tc>
        <w:tc>
          <w:tcPr>
            <w:tcW w:w="1053" w:type="dxa"/>
          </w:tcPr>
          <w:p w14:paraId="1BA38ADD" w14:textId="12A2A53B" w:rsidR="00290DD6" w:rsidRPr="00290DD6" w:rsidRDefault="004E2EF6" w:rsidP="00290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14:paraId="64C65024" w14:textId="0C2BAF02" w:rsidR="00AE37AB" w:rsidRDefault="00F01C25" w:rsidP="00F01C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lastRenderedPageBreak/>
        <w:t xml:space="preserve">10. Начертить схему циклона (в зависимости от типа, рис. </w:t>
      </w:r>
      <w:r w:rsidR="00EA1CCA">
        <w:rPr>
          <w:rFonts w:ascii="Times New Roman" w:hAnsi="Times New Roman" w:cs="Times New Roman"/>
          <w:sz w:val="28"/>
        </w:rPr>
        <w:t>4</w:t>
      </w:r>
      <w:r w:rsidRPr="00F01C25">
        <w:rPr>
          <w:rFonts w:ascii="Times New Roman" w:hAnsi="Times New Roman" w:cs="Times New Roman"/>
          <w:sz w:val="28"/>
        </w:rPr>
        <w:t>.2) с конструкционными размерами (в мм).</w:t>
      </w:r>
    </w:p>
    <w:p w14:paraId="0CF6A8EC" w14:textId="26FD52D1" w:rsidR="00F01C25" w:rsidRPr="007E1C47" w:rsidRDefault="00F678D1" w:rsidP="00AE37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30B4D6" wp14:editId="76F7DA52">
            <wp:extent cx="5511305" cy="3154302"/>
            <wp:effectExtent l="0" t="0" r="635" b="0"/>
            <wp:docPr id="2" name="Рисунок 2" descr="../../../Desktop/Снимок%20экрана%202016-11-21%20в%2011.09.45%20Д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Снимок%20экрана%202016-11-21%20в%2011.09.45%20Д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50" cy="317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6D28" w14:textId="3A86D7FF" w:rsidR="00AE37AB" w:rsidRDefault="00AE37AB" w:rsidP="00AE37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Рис. </w:t>
      </w:r>
      <w:r w:rsidR="00EA1CC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.2. Схема циклонов:</w:t>
      </w:r>
    </w:p>
    <w:p w14:paraId="3ECE5243" w14:textId="3C8B6AA1" w:rsidR="00F01C25" w:rsidRPr="00AE37AB" w:rsidRDefault="00AE37AB" w:rsidP="00AE37A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цилиндрический; б) конический в) вид сверху (улитка)</w:t>
      </w:r>
    </w:p>
    <w:p w14:paraId="11AA6528" w14:textId="7A6C5294" w:rsidR="004E2EF6" w:rsidRDefault="004E2EF6" w:rsidP="004E2E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EA1CC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.8</w:t>
      </w:r>
    </w:p>
    <w:p w14:paraId="1D8A7B9A" w14:textId="79848842" w:rsidR="004E2EF6" w:rsidRDefault="004E2EF6" w:rsidP="004E2E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 (варианты)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1474"/>
        <w:gridCol w:w="1601"/>
        <w:gridCol w:w="1232"/>
        <w:gridCol w:w="1232"/>
        <w:gridCol w:w="1232"/>
        <w:gridCol w:w="1507"/>
        <w:gridCol w:w="1232"/>
      </w:tblGrid>
      <w:tr w:rsidR="00906748" w:rsidRPr="00906748" w14:paraId="03421451" w14:textId="77777777" w:rsidTr="00EA1CCA">
        <w:tc>
          <w:tcPr>
            <w:tcW w:w="619" w:type="dxa"/>
          </w:tcPr>
          <w:p w14:paraId="42399CBD" w14:textId="52F066E7" w:rsidR="004E2EF6" w:rsidRPr="00906748" w:rsidRDefault="004E2EF6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" w:type="dxa"/>
          </w:tcPr>
          <w:p w14:paraId="373EE217" w14:textId="6BA89664" w:rsidR="004E2EF6" w:rsidRPr="00906748" w:rsidRDefault="004E2EF6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601" w:type="dxa"/>
          </w:tcPr>
          <w:p w14:paraId="0274679F" w14:textId="7EB39FEB" w:rsidR="004E2EF6" w:rsidRPr="00906748" w:rsidRDefault="004E2EF6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Q, 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м3/с</w:t>
            </w:r>
          </w:p>
        </w:tc>
        <w:tc>
          <w:tcPr>
            <w:tcW w:w="1232" w:type="dxa"/>
          </w:tcPr>
          <w:p w14:paraId="46B7FB61" w14:textId="7233675E" w:rsidR="004E2EF6" w:rsidRPr="00906748" w:rsidRDefault="00BD39D1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067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вх</w:t>
            </w:r>
            <w:proofErr w:type="spellEnd"/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, г/м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2" w:type="dxa"/>
          </w:tcPr>
          <w:p w14:paraId="1B33900F" w14:textId="3887924F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9067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9D1" w:rsidRPr="0090674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  <w:proofErr w:type="gramEnd"/>
            <w:r w:rsidR="00BD39D1" w:rsidRPr="0090674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="00BD39D1" w:rsidRPr="009067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2" w:type="dxa"/>
          </w:tcPr>
          <w:p w14:paraId="242A556F" w14:textId="5C78CD6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proofErr w:type="spellStart"/>
            <w:proofErr w:type="gramStart"/>
            <w:r w:rsidRPr="009067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,кг</w:t>
            </w:r>
            <w:proofErr w:type="spellEnd"/>
            <w:proofErr w:type="gramEnd"/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7" w:type="dxa"/>
          </w:tcPr>
          <w:p w14:paraId="071C4FD4" w14:textId="2F86E41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9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32" w:type="dxa"/>
          </w:tcPr>
          <w:p w14:paraId="642F3CF3" w14:textId="64EA03A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</w:p>
        </w:tc>
      </w:tr>
      <w:tr w:rsidR="00906748" w:rsidRPr="00906748" w14:paraId="73F4DC1A" w14:textId="77777777" w:rsidTr="00EA1CCA">
        <w:tc>
          <w:tcPr>
            <w:tcW w:w="619" w:type="dxa"/>
          </w:tcPr>
          <w:p w14:paraId="19121955" w14:textId="009BE73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14:paraId="6662844E" w14:textId="3A678337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6C7A9E8B" w14:textId="4A19E74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37211E27" w14:textId="2A79F4B1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0C8E8820" w14:textId="19C1C036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32" w:type="dxa"/>
          </w:tcPr>
          <w:p w14:paraId="5308F1D1" w14:textId="1ED6AA1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07" w:type="dxa"/>
          </w:tcPr>
          <w:p w14:paraId="1931AFA0" w14:textId="61B36057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2" w:type="dxa"/>
          </w:tcPr>
          <w:p w14:paraId="222B58A8" w14:textId="6711A6D2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1DA4ECD2" w14:textId="77777777" w:rsidTr="00EA1CCA">
        <w:tc>
          <w:tcPr>
            <w:tcW w:w="619" w:type="dxa"/>
          </w:tcPr>
          <w:p w14:paraId="13ACBEB2" w14:textId="78018A2F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651C5FD8" w14:textId="3021BA36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0C95CF9E" w14:textId="5ECA0F8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14:paraId="6A4A9452" w14:textId="23ACEA8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14:paraId="4A290945" w14:textId="38F78FA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32" w:type="dxa"/>
          </w:tcPr>
          <w:p w14:paraId="23558318" w14:textId="2C47889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507" w:type="dxa"/>
          </w:tcPr>
          <w:p w14:paraId="22930032" w14:textId="3983CF6F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32" w:type="dxa"/>
          </w:tcPr>
          <w:p w14:paraId="7C7B34C9" w14:textId="2B39A500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7F18CD3A" w14:textId="77777777" w:rsidTr="00EA1CCA">
        <w:tc>
          <w:tcPr>
            <w:tcW w:w="619" w:type="dxa"/>
          </w:tcPr>
          <w:p w14:paraId="5B1DFA0C" w14:textId="6E1F142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280E7C52" w14:textId="18F16C4E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4EC42716" w14:textId="08C31A4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14:paraId="561C53E7" w14:textId="3BAD96FB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17CBA7C0" w14:textId="0C4F4181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32" w:type="dxa"/>
          </w:tcPr>
          <w:p w14:paraId="7AEF3AA0" w14:textId="4F502C6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507" w:type="dxa"/>
          </w:tcPr>
          <w:p w14:paraId="46A91013" w14:textId="10B9A966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32" w:type="dxa"/>
          </w:tcPr>
          <w:p w14:paraId="5EDA7DCB" w14:textId="5D7BBB41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4C14BF96" w14:textId="77777777" w:rsidTr="00EA1CCA">
        <w:tc>
          <w:tcPr>
            <w:tcW w:w="619" w:type="dxa"/>
          </w:tcPr>
          <w:p w14:paraId="75862D44" w14:textId="3955E55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37838C01" w14:textId="00D4B92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4C9ED768" w14:textId="3FD47E12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14:paraId="04BA90D8" w14:textId="0D85EA8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04535CB4" w14:textId="5790B60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232" w:type="dxa"/>
          </w:tcPr>
          <w:p w14:paraId="0D181BA4" w14:textId="51C5191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07" w:type="dxa"/>
          </w:tcPr>
          <w:p w14:paraId="70E92988" w14:textId="3DA459E3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32" w:type="dxa"/>
          </w:tcPr>
          <w:p w14:paraId="3BEB4722" w14:textId="6ECB86A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0EE85CD1" w14:textId="77777777" w:rsidTr="00EA1CCA">
        <w:tc>
          <w:tcPr>
            <w:tcW w:w="619" w:type="dxa"/>
          </w:tcPr>
          <w:p w14:paraId="5306CE55" w14:textId="2F4B9F6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14:paraId="472681D9" w14:textId="7BCF548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2B503C0C" w14:textId="55F555A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14:paraId="401C6683" w14:textId="65834AF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1C957460" w14:textId="65A4CF70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32" w:type="dxa"/>
          </w:tcPr>
          <w:p w14:paraId="2C9E56FA" w14:textId="115FF90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07" w:type="dxa"/>
          </w:tcPr>
          <w:p w14:paraId="517B6EF7" w14:textId="65193D4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32" w:type="dxa"/>
          </w:tcPr>
          <w:p w14:paraId="075CD1C6" w14:textId="10FA816D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06748" w:rsidRPr="00906748" w14:paraId="21114B98" w14:textId="77777777" w:rsidTr="00EA1CCA">
        <w:tc>
          <w:tcPr>
            <w:tcW w:w="619" w:type="dxa"/>
          </w:tcPr>
          <w:p w14:paraId="033D8722" w14:textId="032F351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6A75E895" w14:textId="5BEA663B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4868960A" w14:textId="3FE49F3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14:paraId="6F50DC6A" w14:textId="78DF73E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0C24C619" w14:textId="7EB6D6C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32" w:type="dxa"/>
          </w:tcPr>
          <w:p w14:paraId="79D05CA9" w14:textId="29E2009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07" w:type="dxa"/>
          </w:tcPr>
          <w:p w14:paraId="497FA659" w14:textId="368F3B97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2" w:type="dxa"/>
          </w:tcPr>
          <w:p w14:paraId="411D6DFD" w14:textId="7543FFB2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06748" w:rsidRPr="00906748" w14:paraId="23B2F877" w14:textId="77777777" w:rsidTr="00EA1CCA">
        <w:tc>
          <w:tcPr>
            <w:tcW w:w="619" w:type="dxa"/>
          </w:tcPr>
          <w:p w14:paraId="2F8DC10A" w14:textId="4514AB2A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6C3366A9" w14:textId="4A60CAD0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СДК-ЦН-33</w:t>
            </w:r>
          </w:p>
        </w:tc>
        <w:tc>
          <w:tcPr>
            <w:tcW w:w="1601" w:type="dxa"/>
          </w:tcPr>
          <w:p w14:paraId="0AF64CEC" w14:textId="40BD0B39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14:paraId="25F1A006" w14:textId="2F6DD855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14:paraId="4194D90D" w14:textId="475B4B84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32" w:type="dxa"/>
          </w:tcPr>
          <w:p w14:paraId="06579D85" w14:textId="5E3DD31C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07" w:type="dxa"/>
          </w:tcPr>
          <w:p w14:paraId="6A42A9F7" w14:textId="46463F6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32" w:type="dxa"/>
          </w:tcPr>
          <w:p w14:paraId="1A7F60D8" w14:textId="4CB54C58" w:rsidR="004E2EF6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37FD5105" w14:textId="77777777" w:rsidTr="00EA1CCA">
        <w:tc>
          <w:tcPr>
            <w:tcW w:w="619" w:type="dxa"/>
          </w:tcPr>
          <w:p w14:paraId="40DED3A6" w14:textId="7897125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14:paraId="3F6A50BC" w14:textId="7E515E2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СК-ЦН-34</w:t>
            </w:r>
          </w:p>
        </w:tc>
        <w:tc>
          <w:tcPr>
            <w:tcW w:w="1601" w:type="dxa"/>
          </w:tcPr>
          <w:p w14:paraId="6CA8166F" w14:textId="2F64686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07718DE0" w14:textId="2410FAF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2A5C6D12" w14:textId="146CE71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32" w:type="dxa"/>
          </w:tcPr>
          <w:p w14:paraId="36D102D6" w14:textId="04D8B7B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07" w:type="dxa"/>
          </w:tcPr>
          <w:p w14:paraId="0B66A788" w14:textId="2FEDECF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32" w:type="dxa"/>
          </w:tcPr>
          <w:p w14:paraId="7C35D36F" w14:textId="623EAF6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63057922" w14:textId="77777777" w:rsidTr="00EA1CCA">
        <w:tc>
          <w:tcPr>
            <w:tcW w:w="619" w:type="dxa"/>
          </w:tcPr>
          <w:p w14:paraId="0C1A04DC" w14:textId="56A694F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14:paraId="5D392FCE" w14:textId="12971C0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СК-ЦН-34м</w:t>
            </w:r>
          </w:p>
        </w:tc>
        <w:tc>
          <w:tcPr>
            <w:tcW w:w="1601" w:type="dxa"/>
          </w:tcPr>
          <w:p w14:paraId="75EBE167" w14:textId="3A069B2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14:paraId="75331803" w14:textId="3A779CA9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442D2500" w14:textId="30EA128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232" w:type="dxa"/>
          </w:tcPr>
          <w:p w14:paraId="12F138DC" w14:textId="090D639E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07" w:type="dxa"/>
          </w:tcPr>
          <w:p w14:paraId="4B1F0AD1" w14:textId="55A99DA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32" w:type="dxa"/>
          </w:tcPr>
          <w:p w14:paraId="00EEC4ED" w14:textId="19DBB75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7EFA0EBC" w14:textId="77777777" w:rsidTr="00EA1CCA">
        <w:tc>
          <w:tcPr>
            <w:tcW w:w="619" w:type="dxa"/>
          </w:tcPr>
          <w:p w14:paraId="640500AA" w14:textId="4FAE15D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14:paraId="2EF773F8" w14:textId="632356D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6628AE62" w14:textId="5DC6EB5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41B6D5C5" w14:textId="333E564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1E33BD30" w14:textId="798078B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32" w:type="dxa"/>
          </w:tcPr>
          <w:p w14:paraId="41ED8D04" w14:textId="50A41B0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507" w:type="dxa"/>
          </w:tcPr>
          <w:p w14:paraId="51479D3B" w14:textId="42AD18C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32" w:type="dxa"/>
          </w:tcPr>
          <w:p w14:paraId="4367C4EA" w14:textId="059C909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251A2F58" w14:textId="77777777" w:rsidTr="00EA1CCA">
        <w:tc>
          <w:tcPr>
            <w:tcW w:w="619" w:type="dxa"/>
          </w:tcPr>
          <w:p w14:paraId="5A14384F" w14:textId="648966F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14:paraId="54C10BD6" w14:textId="6262D15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ЦН-11</w:t>
            </w:r>
          </w:p>
        </w:tc>
        <w:tc>
          <w:tcPr>
            <w:tcW w:w="1601" w:type="dxa"/>
          </w:tcPr>
          <w:p w14:paraId="0CEFE21E" w14:textId="04058EB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14:paraId="69C2566A" w14:textId="64418881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2" w:type="dxa"/>
          </w:tcPr>
          <w:p w14:paraId="5F79FF37" w14:textId="411E9E4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32" w:type="dxa"/>
          </w:tcPr>
          <w:p w14:paraId="6640D198" w14:textId="4EAA9C0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507" w:type="dxa"/>
          </w:tcPr>
          <w:p w14:paraId="5FB5B4A5" w14:textId="022F8B2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32" w:type="dxa"/>
          </w:tcPr>
          <w:p w14:paraId="58E00484" w14:textId="74FA719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906748" w:rsidRPr="00906748" w14:paraId="268EA38C" w14:textId="77777777" w:rsidTr="00EA1CCA">
        <w:tc>
          <w:tcPr>
            <w:tcW w:w="619" w:type="dxa"/>
          </w:tcPr>
          <w:p w14:paraId="40C67958" w14:textId="25728025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</w:tcPr>
          <w:p w14:paraId="192A076D" w14:textId="46E4BBE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7C6BADFF" w14:textId="500A264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14:paraId="49FF01D4" w14:textId="306B279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2" w:type="dxa"/>
          </w:tcPr>
          <w:p w14:paraId="56F5F4F6" w14:textId="19DAB5B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32" w:type="dxa"/>
          </w:tcPr>
          <w:p w14:paraId="34C35E21" w14:textId="767A93A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507" w:type="dxa"/>
          </w:tcPr>
          <w:p w14:paraId="45FEECE2" w14:textId="577F943C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32" w:type="dxa"/>
          </w:tcPr>
          <w:p w14:paraId="5FD26C39" w14:textId="5466938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906748" w:rsidRPr="00906748" w14:paraId="505EF39F" w14:textId="77777777" w:rsidTr="00EA1CCA">
        <w:tc>
          <w:tcPr>
            <w:tcW w:w="619" w:type="dxa"/>
          </w:tcPr>
          <w:p w14:paraId="4924E75C" w14:textId="34AAD0FA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</w:tcPr>
          <w:p w14:paraId="27CC826D" w14:textId="7E371BD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ЦН-15</w:t>
            </w:r>
          </w:p>
        </w:tc>
        <w:tc>
          <w:tcPr>
            <w:tcW w:w="1601" w:type="dxa"/>
          </w:tcPr>
          <w:p w14:paraId="6BB44671" w14:textId="23346AAA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14:paraId="7DFF5BC0" w14:textId="2CECC7F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</w:tcPr>
          <w:p w14:paraId="486FDAF2" w14:textId="12BFF7CB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232" w:type="dxa"/>
          </w:tcPr>
          <w:p w14:paraId="062F5C0C" w14:textId="6991EEE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07" w:type="dxa"/>
          </w:tcPr>
          <w:p w14:paraId="61EADB93" w14:textId="1E86EAB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32" w:type="dxa"/>
          </w:tcPr>
          <w:p w14:paraId="09F67E7B" w14:textId="38E6227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06748" w:rsidRPr="00906748" w14:paraId="24DAEA3B" w14:textId="77777777" w:rsidTr="00EA1CCA">
        <w:tc>
          <w:tcPr>
            <w:tcW w:w="619" w:type="dxa"/>
          </w:tcPr>
          <w:p w14:paraId="65B50AC7" w14:textId="181FCFE1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</w:tcPr>
          <w:p w14:paraId="6D6B6356" w14:textId="6FC47EA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4BCEBB6C" w14:textId="603C9813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14:paraId="54F90EB3" w14:textId="0FA2FA08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</w:tcPr>
          <w:p w14:paraId="71B5DB84" w14:textId="7A5EB24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32" w:type="dxa"/>
          </w:tcPr>
          <w:p w14:paraId="68B345C5" w14:textId="1DEB83C0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07" w:type="dxa"/>
          </w:tcPr>
          <w:p w14:paraId="40888948" w14:textId="6F2A2ABF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32" w:type="dxa"/>
          </w:tcPr>
          <w:p w14:paraId="51076C84" w14:textId="3FB6E4F6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06748" w:rsidRPr="00906748" w14:paraId="67DD6EE4" w14:textId="77777777" w:rsidTr="00EA1CCA">
        <w:tc>
          <w:tcPr>
            <w:tcW w:w="619" w:type="dxa"/>
          </w:tcPr>
          <w:p w14:paraId="7D58B0F2" w14:textId="1776A20A" w:rsid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14:paraId="4E893A1C" w14:textId="667A89B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ЦН-24</w:t>
            </w:r>
          </w:p>
        </w:tc>
        <w:tc>
          <w:tcPr>
            <w:tcW w:w="1601" w:type="dxa"/>
          </w:tcPr>
          <w:p w14:paraId="01872A4E" w14:textId="0601C484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</w:tcPr>
          <w:p w14:paraId="396E958E" w14:textId="0CDCB4AD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</w:tcPr>
          <w:p w14:paraId="626C2A4C" w14:textId="0A0C179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232" w:type="dxa"/>
          </w:tcPr>
          <w:p w14:paraId="6A9F9660" w14:textId="0CF17497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07" w:type="dxa"/>
          </w:tcPr>
          <w:p w14:paraId="0758C8E1" w14:textId="261286F2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32" w:type="dxa"/>
          </w:tcPr>
          <w:p w14:paraId="741F17B5" w14:textId="2FCFAD55" w:rsidR="00906748" w:rsidRPr="00906748" w:rsidRDefault="00906748" w:rsidP="0090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14:paraId="0C36AE2F" w14:textId="77777777" w:rsidR="00F01C25" w:rsidRPr="00F01C25" w:rsidRDefault="00F01C25" w:rsidP="009049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01C25">
        <w:rPr>
          <w:rFonts w:ascii="Times New Roman" w:hAnsi="Times New Roman" w:cs="Times New Roman"/>
          <w:b/>
          <w:sz w:val="28"/>
        </w:rPr>
        <w:t>Контрольные вопросы</w:t>
      </w:r>
    </w:p>
    <w:p w14:paraId="28C4EC62" w14:textId="77777777" w:rsidR="00F01C25" w:rsidRPr="00F01C25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>1. Классификация сухих механических пылеуловителей.</w:t>
      </w:r>
    </w:p>
    <w:p w14:paraId="25AD44FE" w14:textId="77777777" w:rsidR="00F01C25" w:rsidRPr="00F01C25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>2. Принцип работы циклонов.</w:t>
      </w:r>
    </w:p>
    <w:p w14:paraId="033C9281" w14:textId="77777777" w:rsidR="00F01C25" w:rsidRPr="00F01C25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01C25">
        <w:rPr>
          <w:rFonts w:ascii="Times New Roman" w:hAnsi="Times New Roman" w:cs="Times New Roman"/>
          <w:sz w:val="28"/>
        </w:rPr>
        <w:t>3. Групповые и батарейные циклоны.</w:t>
      </w:r>
    </w:p>
    <w:p w14:paraId="45CD0441" w14:textId="77777777" w:rsidR="00F01C25" w:rsidRPr="007E1C47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1C47">
        <w:rPr>
          <w:rFonts w:ascii="Times New Roman" w:hAnsi="Times New Roman" w:cs="Times New Roman"/>
          <w:sz w:val="28"/>
        </w:rPr>
        <w:t>4. Основные параметры циклонов.</w:t>
      </w:r>
    </w:p>
    <w:p w14:paraId="6528FD97" w14:textId="77777777" w:rsidR="008F64F1" w:rsidRPr="008F64F1" w:rsidRDefault="00F01C25" w:rsidP="009049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E1C47">
        <w:rPr>
          <w:rFonts w:ascii="Times New Roman" w:hAnsi="Times New Roman" w:cs="Times New Roman"/>
          <w:sz w:val="28"/>
        </w:rPr>
        <w:t>5. Преимущества и недостатки циклонов.</w:t>
      </w:r>
    </w:p>
    <w:sectPr w:rsidR="008F64F1" w:rsidRPr="008F64F1" w:rsidSect="00BA34B5">
      <w:pgSz w:w="11906" w:h="16838"/>
      <w:pgMar w:top="851" w:right="851" w:bottom="851" w:left="851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75CA" w14:textId="77777777" w:rsidR="009B77B2" w:rsidRDefault="009B77B2" w:rsidP="005E0CF4">
      <w:pPr>
        <w:spacing w:after="0" w:line="240" w:lineRule="auto"/>
      </w:pPr>
      <w:r>
        <w:separator/>
      </w:r>
    </w:p>
  </w:endnote>
  <w:endnote w:type="continuationSeparator" w:id="0">
    <w:p w14:paraId="6702F9FA" w14:textId="77777777" w:rsidR="009B77B2" w:rsidRDefault="009B77B2" w:rsidP="005E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SymbolMT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SymbolMT,Bold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C9C0" w14:textId="77777777" w:rsidR="009B77B2" w:rsidRDefault="009B77B2" w:rsidP="005E0CF4">
      <w:pPr>
        <w:spacing w:after="0" w:line="240" w:lineRule="auto"/>
      </w:pPr>
      <w:r>
        <w:separator/>
      </w:r>
    </w:p>
  </w:footnote>
  <w:footnote w:type="continuationSeparator" w:id="0">
    <w:p w14:paraId="40DC7C96" w14:textId="77777777" w:rsidR="009B77B2" w:rsidRDefault="009B77B2" w:rsidP="005E0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B3"/>
    <w:rsid w:val="00081BE2"/>
    <w:rsid w:val="001B187E"/>
    <w:rsid w:val="001E2ED6"/>
    <w:rsid w:val="00290DD6"/>
    <w:rsid w:val="002B0DE0"/>
    <w:rsid w:val="00337EAC"/>
    <w:rsid w:val="003F1399"/>
    <w:rsid w:val="004E28E6"/>
    <w:rsid w:val="004E2EF6"/>
    <w:rsid w:val="00584887"/>
    <w:rsid w:val="00592FA8"/>
    <w:rsid w:val="005942B2"/>
    <w:rsid w:val="005E0CF4"/>
    <w:rsid w:val="006250B3"/>
    <w:rsid w:val="007906A2"/>
    <w:rsid w:val="007E1C47"/>
    <w:rsid w:val="00856575"/>
    <w:rsid w:val="008F64F1"/>
    <w:rsid w:val="009049C2"/>
    <w:rsid w:val="00906748"/>
    <w:rsid w:val="009944E5"/>
    <w:rsid w:val="009B0A26"/>
    <w:rsid w:val="009B77B2"/>
    <w:rsid w:val="00A13A60"/>
    <w:rsid w:val="00AA2BE1"/>
    <w:rsid w:val="00AE37AB"/>
    <w:rsid w:val="00BA34B5"/>
    <w:rsid w:val="00BD39D1"/>
    <w:rsid w:val="00C9036B"/>
    <w:rsid w:val="00D4622E"/>
    <w:rsid w:val="00E86158"/>
    <w:rsid w:val="00EA1CCA"/>
    <w:rsid w:val="00F01C25"/>
    <w:rsid w:val="00F254F9"/>
    <w:rsid w:val="00F51699"/>
    <w:rsid w:val="00F678D1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42F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F4"/>
  </w:style>
  <w:style w:type="paragraph" w:styleId="Footer">
    <w:name w:val="footer"/>
    <w:basedOn w:val="Normal"/>
    <w:link w:val="FooterChar"/>
    <w:uiPriority w:val="99"/>
    <w:unhideWhenUsed/>
    <w:rsid w:val="005E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F4"/>
  </w:style>
  <w:style w:type="table" w:styleId="TableGrid">
    <w:name w:val="Table Grid"/>
    <w:basedOn w:val="TableNormal"/>
    <w:uiPriority w:val="59"/>
    <w:rsid w:val="004E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Артем Голубничий</cp:lastModifiedBy>
  <cp:revision>10</cp:revision>
  <cp:lastPrinted>2014-10-29T19:46:00Z</cp:lastPrinted>
  <dcterms:created xsi:type="dcterms:W3CDTF">2016-11-21T02:51:00Z</dcterms:created>
  <dcterms:modified xsi:type="dcterms:W3CDTF">2018-11-14T07:07:00Z</dcterms:modified>
</cp:coreProperties>
</file>