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5D" w:rsidRPr="0096095D" w:rsidRDefault="0096095D" w:rsidP="0096095D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6095D">
        <w:rPr>
          <w:rFonts w:ascii="Times New Roman,Bold" w:hAnsi="Times New Roman,Bold"/>
          <w:b/>
          <w:sz w:val="28"/>
          <w:szCs w:val="28"/>
        </w:rPr>
        <w:t>Практическая работа № 1</w:t>
      </w:r>
    </w:p>
    <w:p w:rsidR="0096095D" w:rsidRPr="0096095D" w:rsidRDefault="0096095D" w:rsidP="0096095D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6095D">
        <w:rPr>
          <w:b/>
          <w:sz w:val="28"/>
          <w:szCs w:val="28"/>
        </w:rPr>
        <w:t>РАСЧЕТ КОМПЛЕКСНОГО ИНДЕКСА ЗАГРЯЗНЕНИЯ АТМОСФЕРЫ</w:t>
      </w:r>
    </w:p>
    <w:p w:rsidR="0096095D" w:rsidRPr="0096095D" w:rsidRDefault="0096095D" w:rsidP="0096095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95D">
        <w:rPr>
          <w:rFonts w:ascii="Times New Roman,Italic" w:hAnsi="Times New Roman,Italic"/>
          <w:b/>
          <w:sz w:val="28"/>
          <w:szCs w:val="28"/>
        </w:rPr>
        <w:t>Цель работы</w:t>
      </w:r>
      <w:r w:rsidRPr="0096095D">
        <w:rPr>
          <w:rFonts w:ascii="Times New Roman,Italic" w:hAnsi="Times New Roman,Italic"/>
          <w:sz w:val="28"/>
          <w:szCs w:val="28"/>
        </w:rPr>
        <w:t xml:space="preserve"> </w:t>
      </w:r>
      <w:r w:rsidRPr="0096095D">
        <w:rPr>
          <w:sz w:val="28"/>
          <w:szCs w:val="28"/>
        </w:rPr>
        <w:t xml:space="preserve">– освоить методику расчета комплексного индекса загрязнения атмосферы. </w:t>
      </w:r>
    </w:p>
    <w:p w:rsidR="0096095D" w:rsidRPr="003116A7" w:rsidRDefault="0096095D" w:rsidP="001533D7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3116A7">
        <w:rPr>
          <w:b/>
          <w:sz w:val="28"/>
          <w:szCs w:val="28"/>
        </w:rPr>
        <w:t>1 КОМПЛЕКСНЫЙ ИНДЕКС ЗАГРЯЗНЕНИЯ АТМОСФЕРЫ</w:t>
      </w:r>
    </w:p>
    <w:p w:rsidR="0096095D" w:rsidRPr="003116A7" w:rsidRDefault="0096095D" w:rsidP="001533D7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3116A7">
        <w:rPr>
          <w:b/>
          <w:i/>
          <w:sz w:val="28"/>
          <w:szCs w:val="28"/>
        </w:rPr>
        <w:t>1.1 Уровень загрязнения атмосферы</w:t>
      </w:r>
    </w:p>
    <w:p w:rsidR="0096095D" w:rsidRPr="0096095D" w:rsidRDefault="0096095D" w:rsidP="001533D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5D">
        <w:rPr>
          <w:rFonts w:ascii="Times New Roman" w:eastAsia="Times New Roman" w:hAnsi="Times New Roman" w:cs="Times New Roman"/>
          <w:sz w:val="28"/>
          <w:szCs w:val="28"/>
        </w:rPr>
        <w:t xml:space="preserve">Уровень загрязнения атмосферы (ЗА) создается в результате поступления </w:t>
      </w:r>
      <w:r w:rsidRPr="0096095D">
        <w:rPr>
          <w:rFonts w:ascii="Times New Roman" w:hAnsi="Times New Roman" w:cs="Times New Roman"/>
          <w:sz w:val="28"/>
          <w:szCs w:val="28"/>
        </w:rPr>
        <w:t xml:space="preserve">выбросов вредных веществ от всех источников на территории города и атмосферных процессов, влияющих на перенос и рассеивание этих веществ от источников загрязнения. </w:t>
      </w:r>
    </w:p>
    <w:p w:rsidR="0096095D" w:rsidRPr="0096095D" w:rsidRDefault="0096095D" w:rsidP="0096095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95D">
        <w:rPr>
          <w:sz w:val="28"/>
          <w:szCs w:val="28"/>
        </w:rPr>
        <w:t>Атмосфера - единое целое, над городом она не подразделяется на отдельные изолированные объемы воздуха. Любая примесь, поступающая в атмос</w:t>
      </w:r>
      <w:r w:rsidRPr="0096095D">
        <w:rPr>
          <w:sz w:val="28"/>
          <w:szCs w:val="28"/>
        </w:rPr>
        <w:t>феру, обычно содержится в любой</w:t>
      </w:r>
      <w:r w:rsidRPr="0096095D">
        <w:rPr>
          <w:sz w:val="28"/>
          <w:szCs w:val="28"/>
        </w:rPr>
        <w:t xml:space="preserve"> части города. Варьирует лишь величина ее концентрации в атмосфере. </w:t>
      </w:r>
    </w:p>
    <w:p w:rsidR="0096095D" w:rsidRPr="0096095D" w:rsidRDefault="0096095D" w:rsidP="0096095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95D">
        <w:rPr>
          <w:sz w:val="28"/>
          <w:szCs w:val="28"/>
        </w:rPr>
        <w:t xml:space="preserve">Цель обработки и обобщения данных наблюдений с постов (станций) </w:t>
      </w:r>
      <w:r w:rsidRPr="0096095D">
        <w:rPr>
          <w:sz w:val="28"/>
          <w:szCs w:val="28"/>
        </w:rPr>
        <w:t>состоит в получении объективной</w:t>
      </w:r>
      <w:r w:rsidRPr="0096095D">
        <w:rPr>
          <w:sz w:val="28"/>
          <w:szCs w:val="28"/>
        </w:rPr>
        <w:t xml:space="preserve"> информации об уровне загрязнения </w:t>
      </w:r>
    </w:p>
    <w:p w:rsidR="0096095D" w:rsidRPr="0096095D" w:rsidRDefault="0096095D" w:rsidP="0096095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95D">
        <w:rPr>
          <w:sz w:val="28"/>
          <w:szCs w:val="28"/>
        </w:rPr>
        <w:t>Уровень загрязнения атмосферы (ЗА) создается в результате поступления атмосферы и выявлении причин загрязнения, определении тенденции изменения уровня для разработки рекомендаций по его снижению и доведении информации до органо</w:t>
      </w:r>
      <w:r w:rsidR="001533D7">
        <w:rPr>
          <w:sz w:val="28"/>
          <w:szCs w:val="28"/>
        </w:rPr>
        <w:t>в, принимающих решения, широкой</w:t>
      </w:r>
      <w:r w:rsidRPr="0096095D">
        <w:rPr>
          <w:sz w:val="28"/>
          <w:szCs w:val="28"/>
        </w:rPr>
        <w:t xml:space="preserve"> общественности и населения. Обобщение выполняется на основании данных измерений разовых или среднесуточных концентраций </w:t>
      </w:r>
      <w:proofErr w:type="gramStart"/>
      <w:r w:rsidRPr="0096095D">
        <w:rPr>
          <w:sz w:val="28"/>
          <w:szCs w:val="28"/>
        </w:rPr>
        <w:t>в</w:t>
      </w:r>
      <w:r w:rsidR="001533D7">
        <w:rPr>
          <w:sz w:val="28"/>
          <w:szCs w:val="28"/>
        </w:rPr>
        <w:t>редных примесей</w:t>
      </w:r>
      <w:proofErr w:type="gramEnd"/>
      <w:r w:rsidR="001533D7">
        <w:rPr>
          <w:sz w:val="28"/>
          <w:szCs w:val="28"/>
        </w:rPr>
        <w:t xml:space="preserve"> </w:t>
      </w:r>
      <w:r w:rsidRPr="0096095D">
        <w:rPr>
          <w:sz w:val="28"/>
          <w:szCs w:val="28"/>
        </w:rPr>
        <w:t>полученных на по</w:t>
      </w:r>
      <w:r w:rsidR="001533D7">
        <w:rPr>
          <w:sz w:val="28"/>
          <w:szCs w:val="28"/>
        </w:rPr>
        <w:t>стах (станциях) государственной и ведомственной</w:t>
      </w:r>
      <w:r w:rsidRPr="0096095D">
        <w:rPr>
          <w:sz w:val="28"/>
          <w:szCs w:val="28"/>
        </w:rPr>
        <w:t xml:space="preserve"> сети наблюдений. </w:t>
      </w:r>
    </w:p>
    <w:p w:rsidR="0096095D" w:rsidRPr="0096095D" w:rsidRDefault="0096095D" w:rsidP="0096095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95D">
        <w:rPr>
          <w:sz w:val="28"/>
          <w:szCs w:val="28"/>
        </w:rPr>
        <w:t>При подготовке информативных документов учитываются сведения о выбросах вредных веществ в атмосферу конкретных городов и метеорологических условиях, определяющи</w:t>
      </w:r>
      <w:r w:rsidR="001533D7">
        <w:rPr>
          <w:sz w:val="28"/>
          <w:szCs w:val="28"/>
        </w:rPr>
        <w:t>х перенос, рассеивание примесей</w:t>
      </w:r>
      <w:r w:rsidRPr="0096095D">
        <w:rPr>
          <w:sz w:val="28"/>
          <w:szCs w:val="28"/>
        </w:rPr>
        <w:t>, различные химические п</w:t>
      </w:r>
      <w:r w:rsidR="001533D7">
        <w:rPr>
          <w:sz w:val="28"/>
          <w:szCs w:val="28"/>
        </w:rPr>
        <w:t>ревращения и вымывание примесей</w:t>
      </w:r>
      <w:r w:rsidRPr="0096095D">
        <w:rPr>
          <w:sz w:val="28"/>
          <w:szCs w:val="28"/>
        </w:rPr>
        <w:t xml:space="preserve"> из атмосферы осадками. </w:t>
      </w:r>
    </w:p>
    <w:p w:rsidR="0096095D" w:rsidRPr="001533D7" w:rsidRDefault="0096095D" w:rsidP="0096095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33D7">
        <w:rPr>
          <w:sz w:val="28"/>
          <w:szCs w:val="28"/>
        </w:rPr>
        <w:t xml:space="preserve">Результаты обобщения информации по территории, </w:t>
      </w:r>
      <w:proofErr w:type="spellStart"/>
      <w:r w:rsidRPr="001533D7">
        <w:rPr>
          <w:sz w:val="28"/>
          <w:szCs w:val="28"/>
        </w:rPr>
        <w:t>подведомственнои</w:t>
      </w:r>
      <w:proofErr w:type="spellEnd"/>
      <w:r w:rsidRPr="001533D7">
        <w:rPr>
          <w:sz w:val="28"/>
          <w:szCs w:val="28"/>
        </w:rPr>
        <w:t xml:space="preserve">̆ УГМС (Управление по гидрометеорологии и мониторингу </w:t>
      </w:r>
      <w:proofErr w:type="spellStart"/>
      <w:r w:rsidRPr="001533D7">
        <w:rPr>
          <w:sz w:val="28"/>
          <w:szCs w:val="28"/>
        </w:rPr>
        <w:t>окружающеи</w:t>
      </w:r>
      <w:proofErr w:type="spellEnd"/>
      <w:r w:rsidRPr="001533D7">
        <w:rPr>
          <w:sz w:val="28"/>
          <w:szCs w:val="28"/>
        </w:rPr>
        <w:t xml:space="preserve">̆ среды, территориальное подразделение Росгидромета), служат для создания Ежегодника УГМС. При этом выявляются: </w:t>
      </w:r>
    </w:p>
    <w:p w:rsidR="0096095D" w:rsidRPr="0096095D" w:rsidRDefault="0096095D" w:rsidP="0096095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33D7" w:rsidRPr="001533D7">
        <w:rPr>
          <w:rFonts w:ascii="Times New Roman" w:eastAsia="Times New Roman" w:hAnsi="Times New Roman" w:cs="Times New Roman"/>
          <w:sz w:val="28"/>
          <w:szCs w:val="28"/>
        </w:rPr>
        <w:t>города с наиболее высоким уровнем загрязнения атмосферы;</w:t>
      </w:r>
    </w:p>
    <w:p w:rsidR="0096095D" w:rsidRPr="0096095D" w:rsidRDefault="0096095D" w:rsidP="0096095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5D">
        <w:rPr>
          <w:rFonts w:ascii="Times New Roman" w:eastAsia="Times New Roman" w:hAnsi="Times New Roman" w:cs="Times New Roman"/>
          <w:sz w:val="28"/>
          <w:szCs w:val="28"/>
        </w:rPr>
        <w:t>- источники выбросов вредн</w:t>
      </w:r>
      <w:r w:rsidR="001533D7">
        <w:rPr>
          <w:rFonts w:ascii="Times New Roman" w:eastAsia="Times New Roman" w:hAnsi="Times New Roman" w:cs="Times New Roman"/>
          <w:sz w:val="28"/>
          <w:szCs w:val="28"/>
        </w:rPr>
        <w:t>ых веществ, вносящих наибольший</w:t>
      </w:r>
      <w:r w:rsidRPr="0096095D">
        <w:rPr>
          <w:rFonts w:ascii="Times New Roman" w:eastAsia="Times New Roman" w:hAnsi="Times New Roman" w:cs="Times New Roman"/>
          <w:sz w:val="28"/>
          <w:szCs w:val="28"/>
        </w:rPr>
        <w:t xml:space="preserve"> вклад в уровень загрязнения атмосферы городов; </w:t>
      </w:r>
    </w:p>
    <w:p w:rsidR="0096095D" w:rsidRPr="0096095D" w:rsidRDefault="0096095D" w:rsidP="0096095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5D">
        <w:rPr>
          <w:rFonts w:ascii="Times New Roman" w:eastAsia="Times New Roman" w:hAnsi="Times New Roman" w:cs="Times New Roman"/>
          <w:sz w:val="28"/>
          <w:szCs w:val="28"/>
        </w:rPr>
        <w:t xml:space="preserve">- примеси, содержание которых в атмосфере определяет уровень загрязнения атмосферы в городах. </w:t>
      </w:r>
    </w:p>
    <w:p w:rsidR="0096095D" w:rsidRPr="0096095D" w:rsidRDefault="0096095D" w:rsidP="0096095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5D">
        <w:rPr>
          <w:rFonts w:ascii="Times New Roman" w:eastAsia="Times New Roman" w:hAnsi="Times New Roman" w:cs="Times New Roman"/>
          <w:sz w:val="28"/>
          <w:szCs w:val="28"/>
        </w:rPr>
        <w:t xml:space="preserve">Это достигается совместным анализом выбросов вредных веществ, характеристик загрязнения атмосферы и метеорологических факторов, определяющих перенос и рассеивание вредных веществ в атмосфере. </w:t>
      </w:r>
    </w:p>
    <w:p w:rsidR="0096095D" w:rsidRDefault="0096095D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95D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обобщения материалов Ежегодников УГМС в ГУ ГГО создаются Ежегодник состояния загрязнения атмосферы в городах на города с наиболее высоки</w:t>
      </w:r>
      <w:r w:rsidR="001533D7">
        <w:rPr>
          <w:rFonts w:ascii="Times New Roman" w:eastAsia="Times New Roman" w:hAnsi="Times New Roman" w:cs="Times New Roman"/>
          <w:sz w:val="28"/>
          <w:szCs w:val="28"/>
        </w:rPr>
        <w:t xml:space="preserve">м уровнем загрязнения атмосферы на </w:t>
      </w:r>
      <w:r w:rsidRPr="0096095D">
        <w:rPr>
          <w:rFonts w:ascii="Times New Roman" w:eastAsia="Times New Roman" w:hAnsi="Times New Roman" w:cs="Times New Roman"/>
          <w:sz w:val="28"/>
          <w:szCs w:val="28"/>
        </w:rPr>
        <w:t xml:space="preserve">территории России и другие информативные документы. </w:t>
      </w:r>
    </w:p>
    <w:p w:rsidR="0096095D" w:rsidRPr="0096095D" w:rsidRDefault="0096095D" w:rsidP="001533D7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095D">
        <w:rPr>
          <w:rFonts w:ascii="Times New Roman" w:eastAsia="Times New Roman" w:hAnsi="Times New Roman" w:cs="Times New Roman"/>
          <w:b/>
          <w:i/>
          <w:sz w:val="28"/>
          <w:szCs w:val="28"/>
        </w:rPr>
        <w:t>1.2 Индекс загрязнения атмосферы</w:t>
      </w:r>
    </w:p>
    <w:p w:rsidR="0096095D" w:rsidRPr="0096095D" w:rsidRDefault="001533D7" w:rsidP="0096095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суммарной</w:t>
      </w:r>
      <w:r w:rsidR="0096095D" w:rsidRPr="0096095D">
        <w:rPr>
          <w:rFonts w:ascii="Times New Roman" w:eastAsia="Times New Roman" w:hAnsi="Times New Roman" w:cs="Times New Roman"/>
          <w:sz w:val="28"/>
          <w:szCs w:val="28"/>
        </w:rPr>
        <w:t xml:space="preserve"> оценки загрязнения атмосферы рассчитывается индекс загрязнения атмосферы (ИЗА). Уровни загрязнения, определяемы</w:t>
      </w:r>
      <w:r>
        <w:rPr>
          <w:rFonts w:ascii="Times New Roman" w:eastAsia="Times New Roman" w:hAnsi="Times New Roman" w:cs="Times New Roman"/>
          <w:sz w:val="28"/>
          <w:szCs w:val="28"/>
        </w:rPr>
        <w:t>е по различному набору примесей</w:t>
      </w:r>
      <w:r w:rsidR="0096095D" w:rsidRPr="0096095D">
        <w:rPr>
          <w:rFonts w:ascii="Times New Roman" w:eastAsia="Times New Roman" w:hAnsi="Times New Roman" w:cs="Times New Roman"/>
          <w:sz w:val="28"/>
          <w:szCs w:val="28"/>
        </w:rPr>
        <w:t xml:space="preserve"> отдельно н</w:t>
      </w:r>
      <w:r>
        <w:rPr>
          <w:rFonts w:ascii="Times New Roman" w:eastAsia="Times New Roman" w:hAnsi="Times New Roman" w:cs="Times New Roman"/>
          <w:sz w:val="28"/>
          <w:szCs w:val="28"/>
        </w:rPr>
        <w:t>а одном –</w:t>
      </w:r>
      <w:r w:rsidR="0096095D" w:rsidRPr="0096095D">
        <w:rPr>
          <w:rFonts w:ascii="Times New Roman" w:eastAsia="Times New Roman" w:hAnsi="Times New Roman" w:cs="Times New Roman"/>
          <w:sz w:val="28"/>
          <w:szCs w:val="28"/>
        </w:rPr>
        <w:t xml:space="preserve"> двух постах (станциях) по значениям ИЗА, не могут отражать реальную картину загрязнения атмосферы в городе. Люди в те</w:t>
      </w:r>
      <w:r>
        <w:rPr>
          <w:rFonts w:ascii="Times New Roman" w:eastAsia="Times New Roman" w:hAnsi="Times New Roman" w:cs="Times New Roman"/>
          <w:sz w:val="28"/>
          <w:szCs w:val="28"/>
        </w:rPr>
        <w:t>чение дня перемещаются из одной</w:t>
      </w:r>
      <w:r w:rsidR="0096095D" w:rsidRPr="0096095D">
        <w:rPr>
          <w:rFonts w:ascii="Times New Roman" w:eastAsia="Times New Roman" w:hAnsi="Times New Roman" w:cs="Times New Roman"/>
          <w:sz w:val="28"/>
          <w:szCs w:val="28"/>
        </w:rPr>
        <w:t xml:space="preserve"> части города в другую и, след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овательно, находятся под воздей</w:t>
      </w:r>
      <w:r w:rsidR="0096095D" w:rsidRPr="0096095D">
        <w:rPr>
          <w:rFonts w:ascii="Times New Roman" w:eastAsia="Times New Roman" w:hAnsi="Times New Roman" w:cs="Times New Roman"/>
          <w:sz w:val="28"/>
          <w:szCs w:val="28"/>
        </w:rPr>
        <w:t>ствием всего комплекса загрязняющих веществ, поступающих в атмосферу города. Поэтому для оценки суммарного загрязнения атмосферы в целом по городу используется вся информация об уровне загрязнения атмосферы в горо</w:t>
      </w:r>
      <w:r>
        <w:rPr>
          <w:rFonts w:ascii="Times New Roman" w:eastAsia="Times New Roman" w:hAnsi="Times New Roman" w:cs="Times New Roman"/>
          <w:sz w:val="28"/>
          <w:szCs w:val="28"/>
        </w:rPr>
        <w:t>де и рассчитывается комплексный</w:t>
      </w:r>
      <w:r w:rsidR="0096095D" w:rsidRPr="0096095D">
        <w:rPr>
          <w:rFonts w:ascii="Times New Roman" w:eastAsia="Times New Roman" w:hAnsi="Times New Roman" w:cs="Times New Roman"/>
          <w:sz w:val="28"/>
          <w:szCs w:val="28"/>
        </w:rPr>
        <w:t xml:space="preserve"> ИЗА. </w:t>
      </w:r>
    </w:p>
    <w:p w:rsidR="0096095D" w:rsidRDefault="001533D7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t>Показатель ИЗА используется не только, чтобы суммировать данные различных концентраций, измеренных в городе. Он применяется для изучения связи между уровнем загрязнения и заболеваемостью населения. Установлена зависимость между этими показателями и оказалось возможным связать значения ИЗА с числом заболеваний различными болезнями. На основе этих исследований установлены категории низкого, повышенного, высокого и 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высокого загрязн</w:t>
      </w:r>
      <w:r>
        <w:rPr>
          <w:rFonts w:ascii="Times New Roman" w:eastAsia="Times New Roman" w:hAnsi="Times New Roman" w:cs="Times New Roman"/>
          <w:sz w:val="28"/>
          <w:szCs w:val="28"/>
        </w:rPr>
        <w:t>ения воздуха. ИЗА, рассчитанный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по формуле (1), показывает, какому уровню загрязнения атмосферы (в единицах ПДК диоксида серы)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вуют фактически наблюдаемые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ентрации</w:t>
      </w:r>
      <w:proofErr w:type="spellEnd"/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пяти з</w:t>
      </w:r>
      <w:r>
        <w:rPr>
          <w:rFonts w:ascii="Times New Roman" w:eastAsia="Times New Roman" w:hAnsi="Times New Roman" w:cs="Times New Roman"/>
          <w:sz w:val="28"/>
          <w:szCs w:val="28"/>
        </w:rPr>
        <w:t>агрязняющих веществ в городской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атмосфере, т.е. показ</w:t>
      </w:r>
      <w:r>
        <w:rPr>
          <w:rFonts w:ascii="Times New Roman" w:eastAsia="Times New Roman" w:hAnsi="Times New Roman" w:cs="Times New Roman"/>
          <w:sz w:val="28"/>
          <w:szCs w:val="28"/>
        </w:rPr>
        <w:t>ывает, во сколько раз суммарный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уровень загрязнения атмосферы превышает допустимое значе</w:t>
      </w:r>
      <w:r>
        <w:rPr>
          <w:rFonts w:ascii="Times New Roman" w:eastAsia="Times New Roman" w:hAnsi="Times New Roman" w:cs="Times New Roman"/>
          <w:sz w:val="28"/>
          <w:szCs w:val="28"/>
        </w:rPr>
        <w:t>ние по рассматриваемой совокупности примесей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1533D7" w:rsidRPr="001533D7" w:rsidRDefault="001533D7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t>В соответствии с существующими методами оценки, уровень загрязнения атмосферы может быть:</w:t>
      </w:r>
    </w:p>
    <w:p w:rsidR="001533D7" w:rsidRPr="001533D7" w:rsidRDefault="001533D7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- низким (Н), если </w:t>
      </w:r>
      <w:proofErr w:type="gramStart"/>
      <w:r w:rsidRPr="001533D7">
        <w:rPr>
          <w:rFonts w:ascii="Times New Roman" w:eastAsia="Times New Roman" w:hAnsi="Times New Roman" w:cs="Times New Roman"/>
          <w:sz w:val="28"/>
          <w:szCs w:val="28"/>
        </w:rPr>
        <w:t>ИЗА&lt;</w:t>
      </w:r>
      <w:proofErr w:type="gramEnd"/>
      <w:r w:rsidRPr="001533D7">
        <w:rPr>
          <w:rFonts w:ascii="Times New Roman" w:eastAsia="Times New Roman" w:hAnsi="Times New Roman" w:cs="Times New Roman"/>
          <w:sz w:val="28"/>
          <w:szCs w:val="28"/>
        </w:rPr>
        <w:t>5;</w:t>
      </w:r>
    </w:p>
    <w:p w:rsidR="001533D7" w:rsidRPr="001533D7" w:rsidRDefault="001533D7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повышенным (П) при 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End"/>
      <w:r w:rsidRPr="001533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33D7" w:rsidRPr="001533D7" w:rsidRDefault="001533D7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высоким (В) при 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End"/>
      <w:r w:rsidRPr="001533D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95D" w:rsidRDefault="001533D7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t>- очень высоким (ОВ) если ИЗА≥14.</w:t>
      </w:r>
    </w:p>
    <w:p w:rsidR="001533D7" w:rsidRPr="001533D7" w:rsidRDefault="001533D7" w:rsidP="001533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t>Так, класс «нормы» соответствует уровню загрязнения воздуха ниже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среднего по городам страны, класс «риска» равен среднему уровню; класс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«кризиса» – выше среднего уровня; класс «бедствия» – значительно выше среднего уровня (табл. 1).</w:t>
      </w:r>
    </w:p>
    <w:p w:rsidR="0096095D" w:rsidRPr="001533D7" w:rsidRDefault="001533D7" w:rsidP="003116A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t>Таблица 1 – Критерий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оценки состояния заг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рязнения атмосферы по комплекс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>ному индексу (ИЗА)</w:t>
      </w:r>
    </w:p>
    <w:p w:rsidR="001533D7" w:rsidRPr="001533D7" w:rsidRDefault="001533D7" w:rsidP="001533D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791B9E50" wp14:editId="48371D4B">
            <wp:extent cx="6475730" cy="92646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D7" w:rsidRPr="003116A7" w:rsidRDefault="001533D7" w:rsidP="001533D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МЕТОДИКА РАСЧЕТА КОМПЛЕКСНОГО ИНДЕКСА ЗАГРЯЗНЕНИЯ АТМОСФЕРЫ</w:t>
      </w:r>
    </w:p>
    <w:p w:rsidR="001533D7" w:rsidRPr="001533D7" w:rsidRDefault="001533D7" w:rsidP="0096095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ИЗА(n), учитывающий</w:t>
      </w:r>
      <w:r w:rsidRPr="001533D7">
        <w:rPr>
          <w:rFonts w:ascii="Times New Roman" w:eastAsia="Times New Roman" w:hAnsi="Times New Roman" w:cs="Times New Roman"/>
          <w:sz w:val="28"/>
          <w:szCs w:val="28"/>
        </w:rPr>
        <w:t xml:space="preserve"> n загрязняющих веществ, рассчитывается по формуле:</w:t>
      </w:r>
    </w:p>
    <w:p w:rsidR="001533D7" w:rsidRDefault="001533D7" w:rsidP="001533D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3D7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19150B57" wp14:editId="18B7AF9C">
            <wp:extent cx="6475730" cy="55499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35" w:rsidRPr="00AF1635" w:rsidRDefault="00AF1635" w:rsidP="00AF163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AF1635">
        <w:rPr>
          <w:rFonts w:ascii="Times New Roman" w:eastAsia="Times New Roman" w:hAnsi="Times New Roman" w:cs="Times New Roman"/>
          <w:sz w:val="28"/>
          <w:szCs w:val="28"/>
        </w:rPr>
        <w:t>qcp</w:t>
      </w:r>
      <w:proofErr w:type="spellEnd"/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i – среднегодовая концентрация i-</w:t>
      </w:r>
      <w:proofErr w:type="spellStart"/>
      <w:r w:rsidRPr="00AF1635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загрязняющего вещества, мг/м</w:t>
      </w:r>
      <w:r w:rsidRPr="00AF16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635" w:rsidRPr="00AF1635" w:rsidRDefault="00AF1635" w:rsidP="00AF163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F1635">
        <w:rPr>
          <w:rFonts w:ascii="Times New Roman" w:eastAsia="Times New Roman" w:hAnsi="Times New Roman" w:cs="Times New Roman"/>
          <w:sz w:val="28"/>
          <w:szCs w:val="28"/>
        </w:rPr>
        <w:t>ПДКc.c.i</w:t>
      </w:r>
      <w:proofErr w:type="spellEnd"/>
      <w:proofErr w:type="gramEnd"/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– его среднесуточная предельно допустимая концентрация, мкг/м</w:t>
      </w:r>
      <w:r w:rsidRPr="00AF16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33D7" w:rsidRDefault="00AF1635" w:rsidP="00AF163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безразмерный коэффициент, позволяющий привести степень вредности i-</w:t>
      </w:r>
      <w:proofErr w:type="spellStart"/>
      <w:r w:rsidRPr="00AF1635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загрязняющего вещества к степени вредности диоксида серы.</w:t>
      </w:r>
    </w:p>
    <w:p w:rsidR="00AF1635" w:rsidRPr="00AF1635" w:rsidRDefault="00AF1635" w:rsidP="00AF163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proofErr w:type="spellStart"/>
      <w:r w:rsidRPr="00AF1635">
        <w:rPr>
          <w:rFonts w:ascii="Times New Roman" w:eastAsia="Times New Roman" w:hAnsi="Times New Roman" w:cs="Times New Roman"/>
          <w:sz w:val="28"/>
          <w:szCs w:val="28"/>
        </w:rPr>
        <w:t>Ci</w:t>
      </w:r>
      <w:proofErr w:type="spellEnd"/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равны 1,5; 1,3; 1,0 и 0,85 соответственно для 1, 2, 3 и 4 классов опасности загрязняющего вещества. Диоксид серы относится по степени вредности к третьему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классу опасности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=1), к ней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приводится вредность всех веществ.</w:t>
      </w:r>
    </w:p>
    <w:p w:rsidR="00AF1635" w:rsidRPr="00AF1635" w:rsidRDefault="00AF1635" w:rsidP="00AF163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t>Класс 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и – показатель, характеризующий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степень опасности для человека ве</w:t>
      </w:r>
      <w:r>
        <w:rPr>
          <w:rFonts w:ascii="Times New Roman" w:eastAsia="Times New Roman" w:hAnsi="Times New Roman" w:cs="Times New Roman"/>
          <w:sz w:val="28"/>
          <w:szCs w:val="28"/>
        </w:rPr>
        <w:t>ществ, загрязняющих атмосферный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воздух. Вещества делятся на следующие классы опасности: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 xml:space="preserve"> 1 класс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чрезвычай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>но опасные;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высоко опасные;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опасные;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="003116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умеренно опасные.</w:t>
      </w:r>
    </w:p>
    <w:p w:rsidR="001533D7" w:rsidRDefault="00AF1635" w:rsidP="00AF163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t>Чтобы значения ИЗА(n) были сравнимы для разных городов или за разные интервалы времени в одном городе, необходимо рассчитывать их для одинакового количества (m) загрязняющих веществ. Для этого по парциальным знач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отдельных примесей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вна</w:t>
      </w:r>
      <w:r>
        <w:rPr>
          <w:rFonts w:ascii="Times New Roman" w:eastAsia="Times New Roman" w:hAnsi="Times New Roman" w:cs="Times New Roman"/>
          <w:sz w:val="28"/>
          <w:szCs w:val="28"/>
        </w:rPr>
        <w:t>чале составляется вариационный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ряд, в котором ИЗА</w:t>
      </w:r>
      <w:proofErr w:type="gramStart"/>
      <w:r w:rsidRPr="00AF1635">
        <w:rPr>
          <w:rFonts w:ascii="Times New Roman" w:eastAsia="Times New Roman" w:hAnsi="Times New Roman" w:cs="Times New Roman"/>
          <w:sz w:val="28"/>
          <w:szCs w:val="28"/>
        </w:rPr>
        <w:t>1 &gt;</w:t>
      </w:r>
      <w:proofErr w:type="gramEnd"/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ИЗА2 &gt; ... &gt; ИЗА 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рассчитывается суммарный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ИЗА(m) для заданного и одинакового количества (m) загрязняющих веществ.</w:t>
      </w:r>
    </w:p>
    <w:p w:rsidR="001533D7" w:rsidRDefault="00AF1635" w:rsidP="00AF163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t>В информационных документах для оценки уровня загрязнения воздуха используется ИЗА для пяти заг</w:t>
      </w:r>
      <w:r>
        <w:rPr>
          <w:rFonts w:ascii="Times New Roman" w:eastAsia="Times New Roman" w:hAnsi="Times New Roman" w:cs="Times New Roman"/>
          <w:sz w:val="28"/>
          <w:szCs w:val="28"/>
        </w:rPr>
        <w:t>рязняющих веществ, рассчитанный по формуле (1), в которой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n=m=5.</w:t>
      </w:r>
    </w:p>
    <w:p w:rsidR="00AF1635" w:rsidRPr="003116A7" w:rsidRDefault="00AF1635" w:rsidP="00AF1635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116A7">
        <w:rPr>
          <w:b/>
          <w:sz w:val="28"/>
          <w:szCs w:val="28"/>
        </w:rPr>
        <w:t>3 ОПРЕДЕЛЕНИЕ КОМПЛЕКСНОГО ИНДЕКСА ЗАГРЯЗНЕНИЯ АТМОСФЕРЫ</w:t>
      </w:r>
    </w:p>
    <w:p w:rsidR="00AF1635" w:rsidRDefault="00AF1635" w:rsidP="00AF163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комплексный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индекс загрязнения атмосферы (ИЗА). Полученные результаты занести в таблицу 2.</w:t>
      </w:r>
    </w:p>
    <w:p w:rsidR="00AF1635" w:rsidRDefault="00AF1635" w:rsidP="00AF163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t>Таблица 2 – Характеристика загрязнения атмосферы</w:t>
      </w:r>
    </w:p>
    <w:p w:rsidR="001533D7" w:rsidRPr="0096095D" w:rsidRDefault="00AF1635" w:rsidP="00AF163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16685150" wp14:editId="459E3ADF">
            <wp:extent cx="6475730" cy="982980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35" w:rsidRDefault="00AF1635" w:rsidP="003116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среднегодовой</w:t>
      </w:r>
      <w:r w:rsidRPr="00AF1635">
        <w:rPr>
          <w:rFonts w:ascii="Times New Roman" w:hAnsi="Times New Roman" w:cs="Times New Roman"/>
          <w:sz w:val="28"/>
          <w:szCs w:val="28"/>
        </w:rPr>
        <w:t xml:space="preserve"> концентрации загрязня</w:t>
      </w:r>
      <w:r>
        <w:rPr>
          <w:rFonts w:ascii="Times New Roman" w:hAnsi="Times New Roman" w:cs="Times New Roman"/>
          <w:sz w:val="28"/>
          <w:szCs w:val="28"/>
        </w:rPr>
        <w:t>ющего вещества и среднесуточной</w:t>
      </w:r>
      <w:r w:rsidRPr="00AF1635">
        <w:rPr>
          <w:rFonts w:ascii="Times New Roman" w:hAnsi="Times New Roman" w:cs="Times New Roman"/>
          <w:sz w:val="28"/>
          <w:szCs w:val="28"/>
        </w:rPr>
        <w:t xml:space="preserve"> предельно допустимая концентрация загрязняющего вещества представлены в таблице 3. Классы опасности </w:t>
      </w:r>
      <w:proofErr w:type="spellStart"/>
      <w:r w:rsidRPr="00AF1635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 w:rsidRPr="00AF1635">
        <w:rPr>
          <w:rFonts w:ascii="Times New Roman" w:hAnsi="Times New Roman" w:cs="Times New Roman"/>
          <w:sz w:val="28"/>
          <w:szCs w:val="28"/>
        </w:rPr>
        <w:t xml:space="preserve"> – таблица 3.</w:t>
      </w:r>
    </w:p>
    <w:p w:rsidR="00AF1635" w:rsidRPr="00AF1635" w:rsidRDefault="00AF1635" w:rsidP="003116A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6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3 - Значения </w:t>
      </w:r>
      <w:proofErr w:type="spellStart"/>
      <w:r w:rsidRPr="00AF1635">
        <w:rPr>
          <w:rFonts w:ascii="Times New Roman" w:eastAsia="Times New Roman" w:hAnsi="Times New Roman" w:cs="Times New Roman"/>
          <w:sz w:val="28"/>
          <w:szCs w:val="28"/>
        </w:rPr>
        <w:t>среднегодовои</w:t>
      </w:r>
      <w:proofErr w:type="spellEnd"/>
      <w:r w:rsidRPr="00AF1635">
        <w:rPr>
          <w:rFonts w:ascii="Times New Roman" w:eastAsia="Times New Roman" w:hAnsi="Times New Roman" w:cs="Times New Roman"/>
          <w:sz w:val="28"/>
          <w:szCs w:val="28"/>
        </w:rPr>
        <w:t>̆ концентрация загрязняющего вещества (мг/м</w:t>
      </w:r>
      <w:r w:rsidRPr="00AF1635">
        <w:rPr>
          <w:rFonts w:ascii="Times New Roman" w:eastAsia="Times New Roman" w:hAnsi="Times New Roman" w:cs="Times New Roman"/>
          <w:position w:val="12"/>
          <w:sz w:val="28"/>
          <w:szCs w:val="28"/>
        </w:rPr>
        <w:t>3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) и среднесуточная предельно допустимая концентрация </w:t>
      </w:r>
      <w:proofErr w:type="spellStart"/>
      <w:r w:rsidRPr="00AF1635">
        <w:rPr>
          <w:rFonts w:ascii="Times New Roman" w:eastAsia="Times New Roman" w:hAnsi="Times New Roman" w:cs="Times New Roman"/>
          <w:sz w:val="28"/>
          <w:szCs w:val="28"/>
        </w:rPr>
        <w:t>поллютантов</w:t>
      </w:r>
      <w:proofErr w:type="spellEnd"/>
      <w:r w:rsidRPr="00AF1635">
        <w:rPr>
          <w:rFonts w:ascii="Times New Roman" w:eastAsia="Times New Roman" w:hAnsi="Times New Roman" w:cs="Times New Roman"/>
          <w:sz w:val="28"/>
          <w:szCs w:val="28"/>
        </w:rPr>
        <w:t xml:space="preserve"> (мкг/м</w:t>
      </w:r>
      <w:r w:rsidRPr="00AF1635">
        <w:rPr>
          <w:rFonts w:ascii="Times New Roman" w:eastAsia="Times New Roman" w:hAnsi="Times New Roman" w:cs="Times New Roman"/>
          <w:position w:val="12"/>
          <w:sz w:val="28"/>
          <w:szCs w:val="28"/>
        </w:rPr>
        <w:t>3</w:t>
      </w:r>
      <w:r w:rsidRPr="00AF163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1635" w:rsidRPr="00AF1635" w:rsidRDefault="00AF1635" w:rsidP="00AF16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3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73D549" wp14:editId="783D1340">
            <wp:extent cx="6475730" cy="3086100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6774"/>
                    <a:stretch/>
                  </pic:blipFill>
                  <pic:spPr bwMode="auto">
                    <a:xfrm>
                      <a:off x="0" y="0"/>
                      <a:ext cx="647573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635" w:rsidRPr="00AF1635" w:rsidRDefault="00AF1635" w:rsidP="00AF163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35">
        <w:rPr>
          <w:rFonts w:ascii="Times New Roman" w:hAnsi="Times New Roman" w:cs="Times New Roman"/>
          <w:sz w:val="28"/>
          <w:szCs w:val="28"/>
        </w:rPr>
        <w:t xml:space="preserve">Таблица 4 - Некоторые характеристики </w:t>
      </w:r>
      <w:proofErr w:type="spellStart"/>
      <w:r w:rsidRPr="00AF1635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</w:p>
    <w:p w:rsidR="00AF1635" w:rsidRDefault="00AF1635" w:rsidP="00AF16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3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F1F688" wp14:editId="650CE3F1">
            <wp:extent cx="6475730" cy="1918335"/>
            <wp:effectExtent l="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35" w:rsidRPr="003116A7" w:rsidRDefault="00AF1635" w:rsidP="003116A7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3116A7">
        <w:rPr>
          <w:rFonts w:ascii="Times New Roman" w:hAnsi="Times New Roman" w:cs="Times New Roman"/>
          <w:szCs w:val="28"/>
        </w:rPr>
        <w:t xml:space="preserve">* П - пары и/или </w:t>
      </w:r>
      <w:proofErr w:type="gramStart"/>
      <w:r w:rsidRPr="003116A7">
        <w:rPr>
          <w:rFonts w:ascii="Times New Roman" w:hAnsi="Times New Roman" w:cs="Times New Roman"/>
          <w:szCs w:val="28"/>
        </w:rPr>
        <w:t>газы ,</w:t>
      </w:r>
      <w:proofErr w:type="gramEnd"/>
      <w:r w:rsidRPr="003116A7">
        <w:rPr>
          <w:rFonts w:ascii="Times New Roman" w:hAnsi="Times New Roman" w:cs="Times New Roman"/>
          <w:szCs w:val="28"/>
        </w:rPr>
        <w:t xml:space="preserve">+- требуется специальная защита кожи и глаз, О - вещества с остронаправленным механизмом действия, требующие автоматического контроля за их содержанием в воздухе, К - канцерогены, Ф - аэрозоли преимущественно </w:t>
      </w:r>
      <w:proofErr w:type="spellStart"/>
      <w:r w:rsidRPr="003116A7">
        <w:rPr>
          <w:rFonts w:ascii="Times New Roman" w:hAnsi="Times New Roman" w:cs="Times New Roman"/>
          <w:szCs w:val="28"/>
        </w:rPr>
        <w:t>фиброгенного</w:t>
      </w:r>
      <w:proofErr w:type="spellEnd"/>
      <w:r w:rsidRPr="003116A7">
        <w:rPr>
          <w:rFonts w:ascii="Times New Roman" w:hAnsi="Times New Roman" w:cs="Times New Roman"/>
          <w:szCs w:val="28"/>
        </w:rPr>
        <w:t xml:space="preserve"> действия.</w:t>
      </w:r>
    </w:p>
    <w:p w:rsidR="00AF1635" w:rsidRPr="003116A7" w:rsidRDefault="00AF1635" w:rsidP="00FC40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7">
        <w:rPr>
          <w:rFonts w:ascii="Times New Roman" w:hAnsi="Times New Roman" w:cs="Times New Roman"/>
          <w:b/>
          <w:sz w:val="28"/>
          <w:szCs w:val="28"/>
        </w:rPr>
        <w:t>4 КОНТРОЛЬНЫЕ ВОПРОСЫ</w:t>
      </w:r>
    </w:p>
    <w:p w:rsidR="00FC40E8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результате чего </w:t>
      </w:r>
      <w:r>
        <w:rPr>
          <w:sz w:val="28"/>
          <w:szCs w:val="28"/>
        </w:rPr>
        <w:t>создается уровень загрязнения атмосферы (ЗА)?</w:t>
      </w:r>
    </w:p>
    <w:p w:rsidR="00FC40E8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чем заключена цель обработки и обобщения данных наблюдений с постов (станций)?</w:t>
      </w:r>
    </w:p>
    <w:p w:rsidR="00FC40E8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Какие сведения учитываются </w:t>
      </w:r>
      <w:bookmarkStart w:id="0" w:name="_GoBack"/>
      <w:bookmarkEnd w:id="0"/>
      <w:r>
        <w:rPr>
          <w:sz w:val="28"/>
          <w:szCs w:val="28"/>
        </w:rPr>
        <w:t>при подготовке информативных документов о ЗА?</w:t>
      </w:r>
    </w:p>
    <w:p w:rsidR="00FC40E8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Какая информация выявляется при создании Ежегодника УГМС?</w:t>
      </w:r>
    </w:p>
    <w:p w:rsidR="00FC40E8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заключен комплексный характер ИЗА?</w:t>
      </w:r>
    </w:p>
    <w:p w:rsidR="00FC40E8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информацию несет ИЗА?</w:t>
      </w:r>
    </w:p>
    <w:p w:rsidR="00FC40E8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Какое условие необходимо выполнить, чтобы значения ИЗА были сравнимы для разных городов или за разные интервалы времени в одном городе?</w:t>
      </w:r>
    </w:p>
    <w:p w:rsidR="00AF1635" w:rsidRPr="00AF1635" w:rsidRDefault="00FC40E8" w:rsidP="00FC40E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Какие выделяются уровни загрязнения атмосферы в зависимости от величины ИЗА?</w:t>
      </w:r>
    </w:p>
    <w:sectPr w:rsidR="00AF1635" w:rsidRPr="00AF1635" w:rsidSect="0096095D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00000003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78DE"/>
    <w:multiLevelType w:val="multilevel"/>
    <w:tmpl w:val="528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3D"/>
    <w:rsid w:val="001533D7"/>
    <w:rsid w:val="003116A7"/>
    <w:rsid w:val="00863B7F"/>
    <w:rsid w:val="0096095D"/>
    <w:rsid w:val="00A97213"/>
    <w:rsid w:val="00AF1635"/>
    <w:rsid w:val="00EC7C3D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9857C"/>
  <w15:chartTrackingRefBased/>
  <w15:docId w15:val="{099282BF-AAD7-3B47-AFC4-490F8656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9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2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6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5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2018-09-21T01:36:00Z</dcterms:created>
  <dcterms:modified xsi:type="dcterms:W3CDTF">2018-09-21T02:19:00Z</dcterms:modified>
</cp:coreProperties>
</file>