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7B4C3" w14:textId="6E1DB635" w:rsidR="008C2CB2" w:rsidRPr="00C64C96" w:rsidRDefault="00386F52" w:rsidP="006F312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125">
        <w:rPr>
          <w:rFonts w:ascii="Times New Roman" w:hAnsi="Times New Roman" w:cs="Times New Roman"/>
          <w:b/>
          <w:bCs/>
          <w:sz w:val="28"/>
          <w:szCs w:val="28"/>
        </w:rPr>
        <w:t>Темы для рефератов</w:t>
      </w:r>
      <w:r w:rsidR="00C64C96" w:rsidRPr="00C64C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4C96">
        <w:rPr>
          <w:rFonts w:ascii="Times New Roman" w:hAnsi="Times New Roman" w:cs="Times New Roman"/>
          <w:b/>
          <w:bCs/>
          <w:sz w:val="28"/>
          <w:szCs w:val="28"/>
        </w:rPr>
        <w:t>и тестов</w:t>
      </w:r>
    </w:p>
    <w:p w14:paraId="76DD50AC" w14:textId="77777777" w:rsidR="00C64C96" w:rsidRPr="00C64C96" w:rsidRDefault="006F3125" w:rsidP="006F312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ADF">
        <w:rPr>
          <w:rFonts w:ascii="Times New Roman" w:hAnsi="Times New Roman" w:cs="Times New Roman"/>
          <w:sz w:val="28"/>
          <w:szCs w:val="28"/>
        </w:rPr>
        <w:t xml:space="preserve">1. </w:t>
      </w:r>
      <w:r w:rsidR="00C64C96">
        <w:rPr>
          <w:rFonts w:ascii="Times New Roman" w:hAnsi="Times New Roman" w:cs="Times New Roman"/>
          <w:sz w:val="28"/>
          <w:szCs w:val="28"/>
        </w:rPr>
        <w:t xml:space="preserve">Компоновка в </w:t>
      </w:r>
      <w:r w:rsidR="00C64C96">
        <w:rPr>
          <w:rFonts w:ascii="Times New Roman" w:hAnsi="Times New Roman" w:cs="Times New Roman"/>
          <w:sz w:val="28"/>
          <w:szCs w:val="28"/>
          <w:lang w:val="en-US"/>
        </w:rPr>
        <w:t>WPF</w:t>
      </w:r>
      <w:r w:rsidR="00C64C96" w:rsidRPr="00C64C96">
        <w:rPr>
          <w:rFonts w:ascii="Times New Roman" w:hAnsi="Times New Roman" w:cs="Times New Roman"/>
          <w:sz w:val="28"/>
          <w:szCs w:val="28"/>
        </w:rPr>
        <w:t xml:space="preserve">. </w:t>
      </w:r>
      <w:r w:rsidR="00C64C96">
        <w:rPr>
          <w:rFonts w:ascii="Times New Roman" w:hAnsi="Times New Roman" w:cs="Times New Roman"/>
          <w:sz w:val="28"/>
          <w:szCs w:val="28"/>
          <w:lang w:val="en-US"/>
        </w:rPr>
        <w:t>Grid</w:t>
      </w:r>
      <w:r w:rsidR="00C64C96" w:rsidRPr="00C64C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4C96">
        <w:rPr>
          <w:rFonts w:ascii="Times New Roman" w:hAnsi="Times New Roman" w:cs="Times New Roman"/>
          <w:sz w:val="28"/>
          <w:szCs w:val="28"/>
          <w:lang w:val="en-US"/>
        </w:rPr>
        <w:t>GridSplitter</w:t>
      </w:r>
      <w:proofErr w:type="spellEnd"/>
      <w:r w:rsidR="00C64C96" w:rsidRPr="00C64C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4C96">
        <w:rPr>
          <w:rFonts w:ascii="Times New Roman" w:hAnsi="Times New Roman" w:cs="Times New Roman"/>
          <w:sz w:val="28"/>
          <w:szCs w:val="28"/>
          <w:lang w:val="en-US"/>
        </w:rPr>
        <w:t>StackPanel</w:t>
      </w:r>
      <w:proofErr w:type="spellEnd"/>
      <w:r w:rsidR="00C64C9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C64C96">
        <w:rPr>
          <w:rFonts w:ascii="Times New Roman" w:hAnsi="Times New Roman" w:cs="Times New Roman"/>
          <w:sz w:val="28"/>
          <w:szCs w:val="28"/>
          <w:lang w:val="en-US"/>
        </w:rPr>
        <w:t>DockPanel</w:t>
      </w:r>
      <w:proofErr w:type="spellEnd"/>
      <w:r w:rsidR="00C64C9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C64C96">
        <w:rPr>
          <w:rFonts w:ascii="Times New Roman" w:hAnsi="Times New Roman" w:cs="Times New Roman"/>
          <w:sz w:val="28"/>
          <w:szCs w:val="28"/>
          <w:lang w:val="en-US"/>
        </w:rPr>
        <w:t>WrapPanel</w:t>
      </w:r>
      <w:proofErr w:type="spellEnd"/>
      <w:r w:rsidR="00C64C96">
        <w:rPr>
          <w:rFonts w:ascii="Times New Roman" w:hAnsi="Times New Roman" w:cs="Times New Roman"/>
          <w:sz w:val="28"/>
          <w:szCs w:val="28"/>
          <w:lang w:val="en-US"/>
        </w:rPr>
        <w:t xml:space="preserve">. Canvas. </w:t>
      </w:r>
      <w:r w:rsidR="00C64C96">
        <w:rPr>
          <w:rFonts w:ascii="Times New Roman" w:hAnsi="Times New Roman" w:cs="Times New Roman"/>
          <w:sz w:val="28"/>
          <w:szCs w:val="28"/>
        </w:rPr>
        <w:t>Свойства</w:t>
      </w:r>
      <w:r w:rsidR="00C64C96" w:rsidRPr="00C64C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4C96">
        <w:rPr>
          <w:rFonts w:ascii="Times New Roman" w:hAnsi="Times New Roman" w:cs="Times New Roman"/>
          <w:sz w:val="28"/>
          <w:szCs w:val="28"/>
        </w:rPr>
        <w:t>компоновки</w:t>
      </w:r>
      <w:r w:rsidR="00C64C96" w:rsidRPr="00C64C9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F0B9EF7" w14:textId="77777777" w:rsidR="00C64C96" w:rsidRDefault="00397ADF" w:rsidP="00C64C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7ADF">
        <w:rPr>
          <w:rFonts w:ascii="Times New Roman" w:hAnsi="Times New Roman" w:cs="Times New Roman"/>
          <w:sz w:val="28"/>
          <w:szCs w:val="28"/>
        </w:rPr>
        <w:t xml:space="preserve">2. </w:t>
      </w:r>
      <w:r w:rsidR="00C64C96">
        <w:rPr>
          <w:rFonts w:ascii="Times New Roman" w:hAnsi="Times New Roman" w:cs="Times New Roman"/>
          <w:sz w:val="28"/>
          <w:szCs w:val="28"/>
        </w:rPr>
        <w:t>Элементы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4C96">
        <w:rPr>
          <w:rFonts w:ascii="Times New Roman" w:hAnsi="Times New Roman" w:cs="Times New Roman"/>
          <w:sz w:val="28"/>
          <w:szCs w:val="28"/>
        </w:rPr>
        <w:t xml:space="preserve"> Кнопки. </w:t>
      </w:r>
      <w:proofErr w:type="spellStart"/>
      <w:r w:rsidR="00C64C96">
        <w:rPr>
          <w:rFonts w:ascii="Times New Roman" w:hAnsi="Times New Roman" w:cs="Times New Roman"/>
          <w:sz w:val="28"/>
          <w:szCs w:val="28"/>
          <w:lang w:val="en-US"/>
        </w:rPr>
        <w:t>CheckBox</w:t>
      </w:r>
      <w:proofErr w:type="spellEnd"/>
      <w:r w:rsidR="00C64C96" w:rsidRPr="00C64C96">
        <w:rPr>
          <w:rFonts w:ascii="Times New Roman" w:hAnsi="Times New Roman" w:cs="Times New Roman"/>
          <w:sz w:val="28"/>
          <w:szCs w:val="28"/>
        </w:rPr>
        <w:t xml:space="preserve"> </w:t>
      </w:r>
      <w:r w:rsidR="00C64C96">
        <w:rPr>
          <w:rFonts w:ascii="Times New Roman" w:hAnsi="Times New Roman" w:cs="Times New Roman"/>
          <w:sz w:val="28"/>
          <w:szCs w:val="28"/>
        </w:rPr>
        <w:t>и</w:t>
      </w:r>
      <w:r w:rsidR="00C64C96" w:rsidRPr="00C64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96">
        <w:rPr>
          <w:rFonts w:ascii="Times New Roman" w:hAnsi="Times New Roman" w:cs="Times New Roman"/>
          <w:sz w:val="28"/>
          <w:szCs w:val="28"/>
          <w:lang w:val="en-US"/>
        </w:rPr>
        <w:t>RadioButton</w:t>
      </w:r>
      <w:proofErr w:type="spellEnd"/>
      <w:r w:rsidR="00C64C96" w:rsidRPr="00C64C96">
        <w:rPr>
          <w:rFonts w:ascii="Times New Roman" w:hAnsi="Times New Roman" w:cs="Times New Roman"/>
          <w:sz w:val="28"/>
          <w:szCs w:val="28"/>
        </w:rPr>
        <w:t xml:space="preserve">. </w:t>
      </w:r>
      <w:r w:rsidR="00C64C96" w:rsidRPr="00C64C96">
        <w:rPr>
          <w:rFonts w:ascii="Times New Roman" w:hAnsi="Times New Roman" w:cs="Times New Roman"/>
          <w:sz w:val="28"/>
          <w:szCs w:val="28"/>
        </w:rPr>
        <w:t xml:space="preserve">Всплывающие подсказки </w:t>
      </w:r>
      <w:r w:rsidR="00C64C96" w:rsidRPr="00C64C96">
        <w:rPr>
          <w:rFonts w:ascii="Times New Roman" w:hAnsi="Times New Roman" w:cs="Times New Roman"/>
          <w:sz w:val="28"/>
          <w:szCs w:val="28"/>
          <w:lang w:val="en-US"/>
        </w:rPr>
        <w:t>ToolTip</w:t>
      </w:r>
      <w:r w:rsidR="00C64C96" w:rsidRPr="00C64C96">
        <w:rPr>
          <w:rFonts w:ascii="Times New Roman" w:hAnsi="Times New Roman" w:cs="Times New Roman"/>
          <w:sz w:val="28"/>
          <w:szCs w:val="28"/>
        </w:rPr>
        <w:t xml:space="preserve"> и </w:t>
      </w:r>
      <w:r w:rsidR="00C64C96" w:rsidRPr="00C64C96">
        <w:rPr>
          <w:rFonts w:ascii="Times New Roman" w:hAnsi="Times New Roman" w:cs="Times New Roman"/>
          <w:sz w:val="28"/>
          <w:szCs w:val="28"/>
          <w:lang w:val="en-US"/>
        </w:rPr>
        <w:t>Popup</w:t>
      </w:r>
      <w:r w:rsidR="00C64C96" w:rsidRPr="00C64C96">
        <w:rPr>
          <w:rFonts w:ascii="Times New Roman" w:hAnsi="Times New Roman" w:cs="Times New Roman"/>
          <w:sz w:val="28"/>
          <w:szCs w:val="28"/>
        </w:rPr>
        <w:t xml:space="preserve">. </w:t>
      </w:r>
      <w:r w:rsidR="00C64C96" w:rsidRPr="00C64C96">
        <w:rPr>
          <w:rFonts w:ascii="Times New Roman" w:hAnsi="Times New Roman" w:cs="Times New Roman"/>
          <w:sz w:val="28"/>
          <w:szCs w:val="28"/>
        </w:rPr>
        <w:t xml:space="preserve">Контейнеры </w:t>
      </w:r>
      <w:proofErr w:type="spellStart"/>
      <w:r w:rsidR="00C64C96" w:rsidRPr="00C64C96">
        <w:rPr>
          <w:rFonts w:ascii="Times New Roman" w:hAnsi="Times New Roman" w:cs="Times New Roman"/>
          <w:sz w:val="28"/>
          <w:szCs w:val="28"/>
          <w:lang w:val="en-US"/>
        </w:rPr>
        <w:t>GroupBox</w:t>
      </w:r>
      <w:proofErr w:type="spellEnd"/>
      <w:r w:rsidR="00C64C96" w:rsidRPr="00C64C96">
        <w:rPr>
          <w:rFonts w:ascii="Times New Roman" w:hAnsi="Times New Roman" w:cs="Times New Roman"/>
          <w:sz w:val="28"/>
          <w:szCs w:val="28"/>
        </w:rPr>
        <w:t xml:space="preserve"> и </w:t>
      </w:r>
      <w:r w:rsidR="00C64C96" w:rsidRPr="00C64C96">
        <w:rPr>
          <w:rFonts w:ascii="Times New Roman" w:hAnsi="Times New Roman" w:cs="Times New Roman"/>
          <w:sz w:val="28"/>
          <w:szCs w:val="28"/>
          <w:lang w:val="en-US"/>
        </w:rPr>
        <w:t>Expander</w:t>
      </w:r>
      <w:r w:rsidR="00C64C96" w:rsidRPr="00C64C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4C96" w:rsidRPr="00C64C96">
        <w:rPr>
          <w:rFonts w:ascii="Times New Roman" w:hAnsi="Times New Roman" w:cs="Times New Roman"/>
          <w:sz w:val="28"/>
          <w:szCs w:val="28"/>
          <w:lang w:val="en-US"/>
        </w:rPr>
        <w:t>ScrollViewer</w:t>
      </w:r>
      <w:proofErr w:type="spellEnd"/>
      <w:r w:rsidR="00C64C96" w:rsidRPr="00C64C96">
        <w:rPr>
          <w:rFonts w:ascii="Times New Roman" w:hAnsi="Times New Roman" w:cs="Times New Roman"/>
          <w:sz w:val="28"/>
          <w:szCs w:val="28"/>
        </w:rPr>
        <w:t>. Создание прокрутки</w:t>
      </w:r>
      <w:r w:rsidR="00C64C96" w:rsidRPr="00C64C96">
        <w:rPr>
          <w:rFonts w:ascii="Times New Roman" w:hAnsi="Times New Roman" w:cs="Times New Roman"/>
          <w:sz w:val="28"/>
          <w:szCs w:val="28"/>
        </w:rPr>
        <w:t>.</w:t>
      </w:r>
      <w:r w:rsidR="00C64C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4C96" w:rsidRPr="00C64C96">
        <w:rPr>
          <w:rFonts w:ascii="Times New Roman" w:hAnsi="Times New Roman" w:cs="Times New Roman"/>
          <w:sz w:val="28"/>
          <w:szCs w:val="28"/>
        </w:rPr>
        <w:t>Текстовые элементы управления</w:t>
      </w:r>
      <w:r w:rsidR="00C64C9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5B557147" w14:textId="28E9128F" w:rsidR="00C64C96" w:rsidRPr="00C64C96" w:rsidRDefault="00C64C96" w:rsidP="00C64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C96">
        <w:rPr>
          <w:rFonts w:ascii="Times New Roman" w:hAnsi="Times New Roman" w:cs="Times New Roman"/>
          <w:sz w:val="28"/>
          <w:szCs w:val="28"/>
        </w:rPr>
        <w:t xml:space="preserve">3. </w:t>
      </w:r>
      <w:r w:rsidRPr="00C64C96">
        <w:rPr>
          <w:rFonts w:ascii="Times New Roman" w:hAnsi="Times New Roman" w:cs="Times New Roman"/>
          <w:sz w:val="28"/>
          <w:szCs w:val="28"/>
        </w:rPr>
        <w:t>Элементы управления списками</w:t>
      </w:r>
      <w:r w:rsidRPr="00C64C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4C96">
        <w:rPr>
          <w:rFonts w:ascii="Times New Roman" w:hAnsi="Times New Roman" w:cs="Times New Roman"/>
          <w:sz w:val="28"/>
          <w:szCs w:val="28"/>
          <w:lang w:val="en-US"/>
        </w:rPr>
        <w:t>ListBox</w:t>
      </w:r>
      <w:proofErr w:type="spellEnd"/>
      <w:r w:rsidRPr="00C64C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4C96">
        <w:rPr>
          <w:rFonts w:ascii="Times New Roman" w:hAnsi="Times New Roman" w:cs="Times New Roman"/>
          <w:sz w:val="28"/>
          <w:szCs w:val="28"/>
          <w:lang w:val="en-US"/>
        </w:rPr>
        <w:t>ComboBox</w:t>
      </w:r>
      <w:proofErr w:type="spellEnd"/>
      <w:r w:rsidRPr="00C64C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4C96">
        <w:rPr>
          <w:rFonts w:ascii="Times New Roman" w:hAnsi="Times New Roman" w:cs="Times New Roman"/>
          <w:sz w:val="28"/>
          <w:szCs w:val="28"/>
          <w:lang w:val="en-US"/>
        </w:rPr>
        <w:t>ListView</w:t>
      </w:r>
      <w:proofErr w:type="spellEnd"/>
    </w:p>
    <w:p w14:paraId="51858471" w14:textId="1AD7C7C1" w:rsidR="00C64C96" w:rsidRPr="00C64C96" w:rsidRDefault="00C64C96" w:rsidP="00C64C9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4C96">
        <w:rPr>
          <w:rFonts w:ascii="Times New Roman" w:hAnsi="Times New Roman" w:cs="Times New Roman"/>
          <w:sz w:val="28"/>
          <w:szCs w:val="28"/>
        </w:rPr>
        <w:t>4</w:t>
      </w:r>
      <w:r w:rsidRPr="00C64C96">
        <w:rPr>
          <w:rFonts w:ascii="Times New Roman" w:hAnsi="Times New Roman" w:cs="Times New Roman"/>
          <w:sz w:val="28"/>
          <w:szCs w:val="28"/>
        </w:rPr>
        <w:t>.</w:t>
      </w:r>
      <w:r w:rsidRPr="00C64C96">
        <w:rPr>
          <w:rFonts w:ascii="Times New Roman" w:hAnsi="Times New Roman" w:cs="Times New Roman"/>
          <w:sz w:val="28"/>
          <w:szCs w:val="28"/>
        </w:rPr>
        <w:t xml:space="preserve"> Создание вкладок и </w:t>
      </w:r>
      <w:proofErr w:type="spellStart"/>
      <w:r w:rsidRPr="00C64C96">
        <w:rPr>
          <w:rFonts w:ascii="Times New Roman" w:hAnsi="Times New Roman" w:cs="Times New Roman"/>
          <w:sz w:val="28"/>
          <w:szCs w:val="28"/>
          <w:lang w:val="en-US"/>
        </w:rPr>
        <w:t>TabControl</w:t>
      </w:r>
      <w:proofErr w:type="spellEnd"/>
      <w:r w:rsidRPr="00C64C96">
        <w:rPr>
          <w:rFonts w:ascii="Times New Roman" w:hAnsi="Times New Roman" w:cs="Times New Roman"/>
          <w:sz w:val="28"/>
          <w:szCs w:val="28"/>
        </w:rPr>
        <w:t xml:space="preserve">. </w:t>
      </w:r>
      <w:r w:rsidRPr="00C64C96">
        <w:rPr>
          <w:rFonts w:ascii="Times New Roman" w:hAnsi="Times New Roman" w:cs="Times New Roman"/>
          <w:sz w:val="28"/>
          <w:szCs w:val="28"/>
        </w:rPr>
        <w:t>Меню</w:t>
      </w:r>
      <w:r w:rsidRPr="00C64C9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64C96">
        <w:rPr>
          <w:rFonts w:ascii="Times New Roman" w:hAnsi="Times New Roman" w:cs="Times New Roman"/>
          <w:sz w:val="28"/>
          <w:szCs w:val="28"/>
          <w:lang w:val="en-US"/>
        </w:rPr>
        <w:t>ToolBar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64C96">
        <w:rPr>
          <w:rFonts w:ascii="Times New Roman" w:hAnsi="Times New Roman" w:cs="Times New Roman"/>
          <w:sz w:val="28"/>
          <w:szCs w:val="28"/>
          <w:lang w:val="en-US"/>
        </w:rPr>
        <w:t>TreeView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64C96">
        <w:rPr>
          <w:rFonts w:ascii="Times New Roman" w:hAnsi="Times New Roman" w:cs="Times New Roman"/>
          <w:sz w:val="28"/>
          <w:szCs w:val="28"/>
          <w:lang w:val="en-US"/>
        </w:rPr>
        <w:t>DataGrid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64C96">
        <w:rPr>
          <w:rFonts w:ascii="Times New Roman" w:hAnsi="Times New Roman" w:cs="Times New Roman"/>
          <w:sz w:val="28"/>
          <w:szCs w:val="28"/>
          <w:lang w:val="en-US"/>
        </w:rPr>
        <w:t>ProgressBar</w:t>
      </w:r>
      <w:proofErr w:type="spellEnd"/>
      <w:r w:rsidRPr="00C64C96">
        <w:rPr>
          <w:rFonts w:ascii="Times New Roman" w:hAnsi="Times New Roman" w:cs="Times New Roman"/>
          <w:sz w:val="28"/>
          <w:szCs w:val="28"/>
          <w:lang w:val="en-US"/>
        </w:rPr>
        <w:t xml:space="preserve"> и Slider</w:t>
      </w:r>
    </w:p>
    <w:p w14:paraId="42102472" w14:textId="15734C16" w:rsidR="00C64C96" w:rsidRPr="00C64C96" w:rsidRDefault="00C64C96" w:rsidP="00C64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C96">
        <w:rPr>
          <w:rFonts w:ascii="Times New Roman" w:hAnsi="Times New Roman" w:cs="Times New Roman"/>
          <w:sz w:val="28"/>
          <w:szCs w:val="28"/>
        </w:rPr>
        <w:t xml:space="preserve">5. </w:t>
      </w:r>
      <w:r w:rsidRPr="00C64C96">
        <w:rPr>
          <w:rFonts w:ascii="Times New Roman" w:hAnsi="Times New Roman" w:cs="Times New Roman"/>
          <w:sz w:val="28"/>
          <w:szCs w:val="28"/>
        </w:rPr>
        <w:t xml:space="preserve">Работа с датами. </w:t>
      </w:r>
      <w:r w:rsidRPr="00C64C96">
        <w:rPr>
          <w:rFonts w:ascii="Times New Roman" w:hAnsi="Times New Roman" w:cs="Times New Roman"/>
          <w:sz w:val="28"/>
          <w:szCs w:val="28"/>
          <w:lang w:val="en-US"/>
        </w:rPr>
        <w:t>Calendar</w:t>
      </w:r>
      <w:r w:rsidRPr="00C64C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4C96">
        <w:rPr>
          <w:rFonts w:ascii="Times New Roman" w:hAnsi="Times New Roman" w:cs="Times New Roman"/>
          <w:sz w:val="28"/>
          <w:szCs w:val="28"/>
          <w:lang w:val="en-US"/>
        </w:rPr>
        <w:t>DatePicker</w:t>
      </w:r>
      <w:proofErr w:type="spellEnd"/>
      <w:r w:rsidRPr="00C64C96">
        <w:rPr>
          <w:rFonts w:ascii="Times New Roman" w:hAnsi="Times New Roman" w:cs="Times New Roman"/>
          <w:sz w:val="28"/>
          <w:szCs w:val="28"/>
        </w:rPr>
        <w:t xml:space="preserve">. </w:t>
      </w:r>
      <w:r w:rsidRPr="00C64C96">
        <w:rPr>
          <w:rFonts w:ascii="Times New Roman" w:hAnsi="Times New Roman" w:cs="Times New Roman"/>
          <w:sz w:val="28"/>
          <w:szCs w:val="28"/>
        </w:rPr>
        <w:t xml:space="preserve">Работа с изображениями. </w:t>
      </w:r>
      <w:r w:rsidRPr="00C64C96">
        <w:rPr>
          <w:rFonts w:ascii="Times New Roman" w:hAnsi="Times New Roman" w:cs="Times New Roman"/>
          <w:sz w:val="28"/>
          <w:szCs w:val="28"/>
          <w:lang w:val="en-US"/>
        </w:rPr>
        <w:t>Image</w:t>
      </w:r>
      <w:r w:rsidRPr="00C64C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4C96">
        <w:rPr>
          <w:rFonts w:ascii="Times New Roman" w:hAnsi="Times New Roman" w:cs="Times New Roman"/>
          <w:sz w:val="28"/>
          <w:szCs w:val="28"/>
          <w:lang w:val="en-US"/>
        </w:rPr>
        <w:t>InkCanvas</w:t>
      </w:r>
      <w:proofErr w:type="spellEnd"/>
    </w:p>
    <w:p w14:paraId="0052F638" w14:textId="7F7C297C" w:rsidR="00C64C96" w:rsidRPr="00C64C96" w:rsidRDefault="00C64C96" w:rsidP="00C64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C9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64C96">
        <w:rPr>
          <w:rFonts w:ascii="Times New Roman" w:hAnsi="Times New Roman" w:cs="Times New Roman"/>
          <w:sz w:val="28"/>
          <w:szCs w:val="28"/>
          <w:lang w:val="en-US"/>
        </w:rPr>
        <w:t>DependencyObject</w:t>
      </w:r>
      <w:proofErr w:type="spellEnd"/>
      <w:r w:rsidRPr="00C64C96">
        <w:rPr>
          <w:rFonts w:ascii="Times New Roman" w:hAnsi="Times New Roman" w:cs="Times New Roman"/>
          <w:sz w:val="28"/>
          <w:szCs w:val="28"/>
        </w:rPr>
        <w:t xml:space="preserve"> и свойства зависимостей</w:t>
      </w:r>
      <w:r w:rsidRPr="00C64C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Прикрепляемые свойства. Создание свойств зависимостей.</w:t>
      </w:r>
    </w:p>
    <w:p w14:paraId="362EDCDE" w14:textId="33B005B5" w:rsidR="00C64C96" w:rsidRPr="00C64C96" w:rsidRDefault="00C64C96" w:rsidP="006F31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Модель событий. Маршрутизация событий. События клавиатуры. События мыши и фокуса.</w:t>
      </w:r>
    </w:p>
    <w:p w14:paraId="1C00DE46" w14:textId="2DCF8987" w:rsidR="00C64C96" w:rsidRDefault="00C64C96" w:rsidP="006F312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8. Кисти в </w:t>
      </w:r>
      <w:r>
        <w:rPr>
          <w:rFonts w:ascii="Times New Roman" w:hAnsi="Times New Roman" w:cs="Times New Roman"/>
          <w:sz w:val="28"/>
          <w:szCs w:val="28"/>
          <w:lang w:val="en-US"/>
        </w:rPr>
        <w:t>WPF.</w:t>
      </w:r>
    </w:p>
    <w:p w14:paraId="0DDBDC22" w14:textId="106729EB" w:rsidR="00C64C96" w:rsidRPr="00C64C96" w:rsidRDefault="00C64C96" w:rsidP="006F31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C96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Концепция ресурсов в </w:t>
      </w:r>
      <w:r>
        <w:rPr>
          <w:rFonts w:ascii="Times New Roman" w:hAnsi="Times New Roman" w:cs="Times New Roman"/>
          <w:sz w:val="28"/>
          <w:szCs w:val="28"/>
          <w:lang w:val="en-US"/>
        </w:rPr>
        <w:t>WPF</w:t>
      </w:r>
      <w:r w:rsidRPr="00C64C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Статические и динамические ресурсы. Словари ресурсов.</w:t>
      </w:r>
    </w:p>
    <w:p w14:paraId="2F4D0113" w14:textId="371E78CF" w:rsidR="006F3125" w:rsidRDefault="00C64C96" w:rsidP="006F31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97A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Привязка. Интерфейс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INotifityPropertyChanged</w:t>
      </w:r>
      <w:proofErr w:type="spellEnd"/>
      <w:r w:rsidRPr="00C64C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Форматирование значений привязки и конвертеры значений.</w:t>
      </w:r>
    </w:p>
    <w:p w14:paraId="1DD40C83" w14:textId="0D37610A" w:rsidR="00C64C96" w:rsidRPr="00C557F5" w:rsidRDefault="00C557F5" w:rsidP="006F31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  <w:lang w:val="en-US"/>
        </w:rPr>
        <w:t>SQLite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WPF</w:t>
      </w:r>
      <w:r w:rsidRPr="00C557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MVVM</w:t>
      </w:r>
      <w:r w:rsidRPr="00C55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SQLite</w:t>
      </w:r>
      <w:r w:rsidRPr="00C557F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4C96" w:rsidRPr="00C557F5" w:rsidSect="00A972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52"/>
    <w:rsid w:val="0010041F"/>
    <w:rsid w:val="00386F52"/>
    <w:rsid w:val="00397ADF"/>
    <w:rsid w:val="003C1765"/>
    <w:rsid w:val="00454853"/>
    <w:rsid w:val="004E589D"/>
    <w:rsid w:val="00502147"/>
    <w:rsid w:val="00502F52"/>
    <w:rsid w:val="005A6289"/>
    <w:rsid w:val="005D1F8E"/>
    <w:rsid w:val="00602986"/>
    <w:rsid w:val="006218CD"/>
    <w:rsid w:val="006F3125"/>
    <w:rsid w:val="0071435E"/>
    <w:rsid w:val="00732190"/>
    <w:rsid w:val="007750F1"/>
    <w:rsid w:val="007922A5"/>
    <w:rsid w:val="00822A60"/>
    <w:rsid w:val="00863B7F"/>
    <w:rsid w:val="008C5475"/>
    <w:rsid w:val="008D0192"/>
    <w:rsid w:val="008E1ABB"/>
    <w:rsid w:val="00954C3E"/>
    <w:rsid w:val="0096510E"/>
    <w:rsid w:val="00A97213"/>
    <w:rsid w:val="00C557F5"/>
    <w:rsid w:val="00C64C96"/>
    <w:rsid w:val="00E46D63"/>
    <w:rsid w:val="00E510C4"/>
    <w:rsid w:val="00E852FD"/>
    <w:rsid w:val="00EC71E7"/>
    <w:rsid w:val="00FE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F59B92"/>
  <w15:chartTrackingRefBased/>
  <w15:docId w15:val="{5B2FD6C6-F611-CD40-9938-B25C8BE5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788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87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9413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3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513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420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1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640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376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9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206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6018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4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259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829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3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08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274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8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682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09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4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891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81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7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02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6887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1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26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0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05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1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99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841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9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412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28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2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59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5003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25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889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Голубничий</dc:creator>
  <cp:keywords/>
  <dc:description/>
  <cp:lastModifiedBy>Артем Голубничий</cp:lastModifiedBy>
  <cp:revision>8</cp:revision>
  <dcterms:created xsi:type="dcterms:W3CDTF">2020-01-14T04:50:00Z</dcterms:created>
  <dcterms:modified xsi:type="dcterms:W3CDTF">2020-01-23T04:16:00Z</dcterms:modified>
</cp:coreProperties>
</file>