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54031" w14:textId="77777777" w:rsidR="00374488" w:rsidRPr="006F5DB0" w:rsidRDefault="00374488" w:rsidP="00374488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 ОБРАЗОВАНИЯ  И  НАУКИ  РХ</w:t>
      </w:r>
    </w:p>
    <w:p w14:paraId="47CC6008" w14:textId="50E08245" w:rsidR="00374488" w:rsidRPr="006F5DB0" w:rsidRDefault="00374488" w:rsidP="00374488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D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 БЮДЖЕТНОЕ</w:t>
      </w:r>
      <w:proofErr w:type="gramEnd"/>
      <w:r w:rsidRPr="006F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ПРОФЕССИОНАЛЬНОЕ  ОБРАЗОВАТЕЛЬНОЕ  УЧРЕЖДЕНИЕ  РЕСПУБЛИКИ  ХАКА</w:t>
      </w:r>
      <w:r w:rsidR="008017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F5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</w:t>
      </w:r>
    </w:p>
    <w:p w14:paraId="068CF0A5" w14:textId="77777777" w:rsidR="00374488" w:rsidRPr="006F5DB0" w:rsidRDefault="00374488" w:rsidP="00374488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B0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«ХАКАССКИЙ  ПОЛИТЕХНИЧ</w:t>
      </w:r>
      <w:bookmarkStart w:id="0" w:name="_GoBack"/>
      <w:bookmarkEnd w:id="0"/>
      <w:r w:rsidRPr="006F5D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 КОЛЛЕДЖ»</w:t>
      </w:r>
    </w:p>
    <w:p w14:paraId="67F8A655" w14:textId="77777777" w:rsidR="00374488" w:rsidRPr="006F5DB0" w:rsidRDefault="00374488" w:rsidP="0037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1F427" w14:textId="77777777" w:rsidR="00374488" w:rsidRPr="006F5DB0" w:rsidRDefault="00374488" w:rsidP="0037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05DE0" w14:textId="77777777" w:rsidR="00374488" w:rsidRPr="006F5DB0" w:rsidRDefault="00374488" w:rsidP="0037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E2ED1" w14:textId="77777777" w:rsidR="00374488" w:rsidRPr="006F5DB0" w:rsidRDefault="00374488" w:rsidP="0037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6FCF8" w14:textId="77777777" w:rsidR="00374488" w:rsidRPr="006F5DB0" w:rsidRDefault="00374488" w:rsidP="0037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35EEF" w14:textId="77777777" w:rsidR="00374488" w:rsidRPr="006F5DB0" w:rsidRDefault="00374488" w:rsidP="0037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14:paraId="163DAA14" w14:textId="77777777" w:rsidR="00374488" w:rsidRPr="006F5DB0" w:rsidRDefault="00374488" w:rsidP="0037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14:paraId="56B27E08" w14:textId="77777777" w:rsidR="00374488" w:rsidRPr="006F5DB0" w:rsidRDefault="00374488" w:rsidP="0037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14:paraId="1899DEA9" w14:textId="77777777" w:rsidR="00374488" w:rsidRPr="006F5DB0" w:rsidRDefault="00374488" w:rsidP="0037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14:paraId="61FFC67E" w14:textId="77777777" w:rsidR="00374488" w:rsidRPr="006F5DB0" w:rsidRDefault="00374488" w:rsidP="0037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14:paraId="2C6ECC75" w14:textId="77777777" w:rsidR="00374488" w:rsidRPr="006F5DB0" w:rsidRDefault="00374488" w:rsidP="003744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commentRangeStart w:id="1"/>
      <w:r w:rsidRPr="006F5DB0">
        <w:rPr>
          <w:rFonts w:ascii="Times New Roman" w:eastAsia="Times New Roman" w:hAnsi="Times New Roman" w:cs="Times New Roman"/>
          <w:sz w:val="36"/>
          <w:szCs w:val="32"/>
          <w:lang w:eastAsia="ru-RU"/>
        </w:rPr>
        <w:t>ОТЧЕТ</w:t>
      </w:r>
      <w:commentRangeEnd w:id="1"/>
      <w:r w:rsidR="004133E0">
        <w:rPr>
          <w:rStyle w:val="CommentReference"/>
        </w:rPr>
        <w:commentReference w:id="1"/>
      </w:r>
    </w:p>
    <w:p w14:paraId="31A66192" w14:textId="77777777" w:rsidR="00374488" w:rsidRPr="006F5DB0" w:rsidRDefault="00374488" w:rsidP="003744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6F5DB0">
        <w:rPr>
          <w:rFonts w:ascii="Times New Roman" w:eastAsia="Times New Roman" w:hAnsi="Times New Roman" w:cs="Times New Roman"/>
          <w:sz w:val="36"/>
          <w:szCs w:val="32"/>
          <w:lang w:eastAsia="ru-RU"/>
        </w:rPr>
        <w:t>По МДК 01.02. Прикладное программирование</w:t>
      </w:r>
    </w:p>
    <w:p w14:paraId="56F9F94D" w14:textId="77777777" w:rsidR="00374488" w:rsidRPr="006F5DB0" w:rsidRDefault="00374488" w:rsidP="0037448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-3"/>
          <w:sz w:val="36"/>
          <w:szCs w:val="32"/>
          <w:lang w:eastAsia="ru-RU"/>
        </w:rPr>
      </w:pPr>
      <w:r w:rsidRPr="006F5DB0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Тема: </w:t>
      </w:r>
      <w:commentRangeStart w:id="2"/>
      <w:r w:rsidRPr="00374488">
        <w:rPr>
          <w:rFonts w:ascii="Times New Roman" w:hAnsi="Times New Roman" w:cs="Times New Roman"/>
          <w:b/>
          <w:bCs/>
          <w:sz w:val="36"/>
          <w:szCs w:val="28"/>
        </w:rPr>
        <w:t>Работа с компонентами</w:t>
      </w:r>
      <w:commentRangeEnd w:id="2"/>
      <w:r w:rsidR="00FA335F">
        <w:rPr>
          <w:rStyle w:val="CommentReference"/>
        </w:rPr>
        <w:commentReference w:id="2"/>
      </w:r>
    </w:p>
    <w:p w14:paraId="4EDDE1F4" w14:textId="77777777" w:rsidR="00374488" w:rsidRPr="006F5DB0" w:rsidRDefault="00374488" w:rsidP="0037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22575" w14:textId="77777777" w:rsidR="00374488" w:rsidRPr="006F5DB0" w:rsidRDefault="00374488" w:rsidP="0037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3CED8" w14:textId="77777777" w:rsidR="00374488" w:rsidRPr="006F5DB0" w:rsidRDefault="00374488" w:rsidP="0037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33067" w14:textId="77777777" w:rsidR="00374488" w:rsidRPr="006F5DB0" w:rsidRDefault="00374488" w:rsidP="0037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4A3AD" w14:textId="77777777" w:rsidR="00374488" w:rsidRPr="006F5DB0" w:rsidRDefault="00374488" w:rsidP="0037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80FE4" w14:textId="77777777" w:rsidR="00374488" w:rsidRPr="006F5DB0" w:rsidRDefault="00374488" w:rsidP="00374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69B56" w14:textId="77777777" w:rsidR="00374488" w:rsidRPr="006F5DB0" w:rsidRDefault="00374488" w:rsidP="00374488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1EF4F" w14:textId="77777777" w:rsidR="00374488" w:rsidRPr="006F5DB0" w:rsidRDefault="00374488" w:rsidP="0037448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p w14:paraId="4CE684F6" w14:textId="77777777" w:rsidR="00374488" w:rsidRPr="006F5DB0" w:rsidRDefault="00374488" w:rsidP="0037448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Е.А.  </w:t>
      </w:r>
      <w:commentRangeStart w:id="3"/>
      <w:r w:rsidRPr="006F5D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Головина</w:t>
      </w:r>
      <w:commentRangeEnd w:id="3"/>
      <w:r w:rsidR="006B27FF">
        <w:rPr>
          <w:rStyle w:val="CommentReference"/>
        </w:rPr>
        <w:commentReference w:id="3"/>
      </w:r>
    </w:p>
    <w:p w14:paraId="4287B459" w14:textId="77777777" w:rsidR="00374488" w:rsidRPr="006F5DB0" w:rsidRDefault="00374488" w:rsidP="00374488">
      <w:pPr>
        <w:spacing w:after="0" w:line="240" w:lineRule="auto"/>
        <w:ind w:left="6096" w:firstLine="36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DB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14:paraId="6B1E9225" w14:textId="77777777" w:rsidR="00374488" w:rsidRPr="006F5DB0" w:rsidRDefault="00374488" w:rsidP="0037448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0ED99127" w14:textId="77777777" w:rsidR="00374488" w:rsidRPr="006F5DB0" w:rsidRDefault="00374488" w:rsidP="0037448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DB0">
        <w:rPr>
          <w:rFonts w:ascii="Times New Roman" w:eastAsia="Times New Roman" w:hAnsi="Times New Roman" w:cs="Times New Roman"/>
          <w:sz w:val="18"/>
          <w:szCs w:val="18"/>
          <w:lang w:eastAsia="ru-RU"/>
        </w:rPr>
        <w:t>(оценка,  дата)</w:t>
      </w:r>
    </w:p>
    <w:p w14:paraId="4BA23473" w14:textId="77777777" w:rsidR="00374488" w:rsidRPr="006F5DB0" w:rsidRDefault="00374488" w:rsidP="0037448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Выполнил:</w:t>
      </w:r>
    </w:p>
    <w:p w14:paraId="28C2EADB" w14:textId="77777777" w:rsidR="00374488" w:rsidRPr="006F5DB0" w:rsidRDefault="00374488" w:rsidP="0037448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6F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группы  ПРО-21</w:t>
      </w:r>
    </w:p>
    <w:p w14:paraId="58B8AD8C" w14:textId="77777777" w:rsidR="00374488" w:rsidRPr="006F5DB0" w:rsidRDefault="00374488" w:rsidP="0037448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И.</w:t>
      </w:r>
      <w:r w:rsidR="00FA335F">
        <w:rPr>
          <w:rFonts w:ascii="Times New Roman" w:eastAsia="Times New Roman" w:hAnsi="Times New Roman" w:cs="Times New Roman"/>
          <w:sz w:val="24"/>
          <w:szCs w:val="24"/>
          <w:lang w:eastAsia="ru-RU"/>
        </w:rPr>
        <w:t>И.Иванов</w:t>
      </w:r>
      <w:r w:rsidR="006B27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3FE6B378" w14:textId="77777777" w:rsidR="00374488" w:rsidRPr="006F5DB0" w:rsidRDefault="00374488" w:rsidP="00374488">
      <w:pPr>
        <w:spacing w:after="0" w:line="240" w:lineRule="auto"/>
        <w:ind w:left="6096" w:firstLine="39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DB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14:paraId="107FD3BF" w14:textId="77777777" w:rsidR="00374488" w:rsidRPr="006F5DB0" w:rsidRDefault="00374488" w:rsidP="0037448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12EAEF00" w14:textId="77777777" w:rsidR="00374488" w:rsidRPr="006F5DB0" w:rsidRDefault="00374488" w:rsidP="0037448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DB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14:paraId="59DF97B5" w14:textId="77777777" w:rsidR="00374488" w:rsidRPr="006F5DB0" w:rsidRDefault="00374488" w:rsidP="0037448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BEA3F" w14:textId="77777777" w:rsidR="00374488" w:rsidRPr="006F5DB0" w:rsidRDefault="00374488" w:rsidP="00374488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36E65784" w14:textId="77777777" w:rsidR="00FA335F" w:rsidRPr="006F5DB0" w:rsidRDefault="00FA335F" w:rsidP="00374488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3DB83AB2" w14:textId="77777777" w:rsidR="00FA335F" w:rsidRDefault="00FA335F" w:rsidP="00FA335F">
      <w:pPr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08D0A" w14:textId="77777777" w:rsidR="00FA335F" w:rsidRDefault="00FA335F" w:rsidP="00FA335F">
      <w:pPr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F9253" w14:textId="77777777" w:rsidR="00374488" w:rsidRPr="00FA335F" w:rsidRDefault="00374488" w:rsidP="00FA335F">
      <w:pPr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Абакан, </w:t>
      </w:r>
      <w:r w:rsidRPr="00B50C9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6F5D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5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DB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D3D3DE3" w14:textId="77777777" w:rsidR="00FA335F" w:rsidRDefault="00FA335F" w:rsidP="00FA335F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7C0F18" w14:textId="77777777" w:rsidR="00374488" w:rsidRPr="00FA335F" w:rsidRDefault="00FA335F" w:rsidP="00FA335F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</w:t>
      </w:r>
      <w:r w:rsidRPr="00FA335F">
        <w:rPr>
          <w:rFonts w:ascii="Times New Roman" w:hAnsi="Times New Roman" w:cs="Times New Roman"/>
          <w:b/>
          <w:sz w:val="24"/>
        </w:rPr>
        <w:t>:</w:t>
      </w:r>
      <w:commentRangeStart w:id="4"/>
      <w:r>
        <w:rPr>
          <w:rFonts w:ascii="Times New Roman" w:hAnsi="Times New Roman" w:cs="Times New Roman"/>
          <w:sz w:val="24"/>
        </w:rPr>
        <w:t>______________________________________________________________</w:t>
      </w:r>
      <w:commentRangeEnd w:id="4"/>
      <w:r>
        <w:rPr>
          <w:rStyle w:val="CommentReference"/>
        </w:rPr>
        <w:commentReference w:id="4"/>
      </w:r>
    </w:p>
    <w:p w14:paraId="3F5BFF8F" w14:textId="77777777" w:rsidR="00870EB5" w:rsidRPr="00FA335F" w:rsidRDefault="00FA335F" w:rsidP="00FA3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FA335F">
        <w:rPr>
          <w:rFonts w:ascii="Times New Roman" w:hAnsi="Times New Roman" w:cs="Times New Roman"/>
          <w:b/>
          <w:sz w:val="24"/>
          <w:szCs w:val="24"/>
          <w:highlight w:val="white"/>
        </w:rPr>
        <w:t>Описание программы</w:t>
      </w:r>
    </w:p>
    <w:p w14:paraId="4767E3E5" w14:textId="77777777" w:rsidR="00FA335F" w:rsidRPr="00FA335F" w:rsidRDefault="00FA335F" w:rsidP="00FA3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FA335F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Описание работы программы, используемых </w:t>
      </w:r>
      <w:commentRangeStart w:id="5"/>
      <w:r w:rsidRPr="00FA335F">
        <w:rPr>
          <w:rFonts w:ascii="Times New Roman" w:hAnsi="Times New Roman" w:cs="Times New Roman"/>
          <w:i/>
          <w:sz w:val="24"/>
          <w:szCs w:val="24"/>
          <w:highlight w:val="white"/>
        </w:rPr>
        <w:t>компонентов, свойств, методов</w:t>
      </w:r>
      <w:commentRangeEnd w:id="5"/>
      <w:r w:rsidRPr="00FA335F">
        <w:rPr>
          <w:rStyle w:val="CommentReference"/>
          <w:rFonts w:ascii="Times New Roman" w:hAnsi="Times New Roman" w:cs="Times New Roman"/>
          <w:i/>
          <w:sz w:val="24"/>
          <w:szCs w:val="24"/>
        </w:rPr>
        <w:commentReference w:id="5"/>
      </w:r>
    </w:p>
    <w:p w14:paraId="779EA4F3" w14:textId="77777777" w:rsidR="00FA335F" w:rsidRPr="00FA335F" w:rsidRDefault="00FA335F" w:rsidP="00FA3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19"/>
          <w:highlight w:val="white"/>
        </w:rPr>
      </w:pPr>
      <w:proofErr w:type="spellStart"/>
      <w:proofErr w:type="gramStart"/>
      <w:r w:rsidRPr="00FA335F">
        <w:rPr>
          <w:rFonts w:ascii="Times New Roman" w:hAnsi="Times New Roman" w:cs="Times New Roman"/>
          <w:i/>
          <w:sz w:val="24"/>
          <w:szCs w:val="19"/>
          <w:highlight w:val="white"/>
        </w:rPr>
        <w:t>Пример</w:t>
      </w:r>
      <w:r>
        <w:rPr>
          <w:rFonts w:ascii="Times New Roman" w:hAnsi="Times New Roman" w:cs="Times New Roman"/>
          <w:i/>
          <w:sz w:val="24"/>
          <w:szCs w:val="19"/>
          <w:highlight w:val="white"/>
        </w:rPr>
        <w:t>:Программа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19"/>
          <w:highlight w:val="white"/>
        </w:rPr>
        <w:t xml:space="preserve"> предназначена для…Использованы компоненты… Изучены материалы по методам…Класса</w:t>
      </w:r>
    </w:p>
    <w:p w14:paraId="1C2AF989" w14:textId="77777777" w:rsidR="00FA335F" w:rsidRDefault="00FA335F" w:rsidP="00FA3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7F7FA"/>
        </w:rPr>
      </w:pPr>
      <w:proofErr w:type="spellStart"/>
      <w:r>
        <w:rPr>
          <w:rFonts w:ascii="Times New Roman" w:hAnsi="Times New Roman" w:cs="Times New Roman"/>
          <w:i/>
          <w:sz w:val="24"/>
          <w:szCs w:val="19"/>
          <w:highlight w:val="white"/>
          <w:lang w:val="en-US"/>
        </w:rPr>
        <w:t>TextBox</w:t>
      </w:r>
      <w:proofErr w:type="spellEnd"/>
      <w:r>
        <w:rPr>
          <w:rFonts w:ascii="Times New Roman" w:hAnsi="Times New Roman" w:cs="Times New Roman"/>
          <w:i/>
          <w:sz w:val="24"/>
          <w:szCs w:val="19"/>
        </w:rPr>
        <w:t xml:space="preserve"> – </w:t>
      </w:r>
      <w:r w:rsidRPr="00FA33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7F7FA"/>
        </w:rPr>
        <w:t>предназначен для ввода и редактирования текста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.</w:t>
      </w:r>
    </w:p>
    <w:p w14:paraId="37B3CEF7" w14:textId="77777777" w:rsidR="00FA335F" w:rsidRPr="00FA335F" w:rsidRDefault="00FA335F" w:rsidP="00FA335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Verdana" w:hAnsi="Verdana"/>
          <w:i/>
          <w:color w:val="000000"/>
          <w:sz w:val="20"/>
          <w:szCs w:val="20"/>
          <w:shd w:val="clear" w:color="auto" w:fill="F7F7FA"/>
        </w:rPr>
      </w:pPr>
      <w:commentRangeStart w:id="6"/>
      <w:r w:rsidRPr="00FA335F">
        <w:rPr>
          <w:rFonts w:ascii="Verdana" w:hAnsi="Verdana"/>
          <w:i/>
          <w:color w:val="000000"/>
          <w:sz w:val="20"/>
          <w:szCs w:val="20"/>
          <w:shd w:val="clear" w:color="auto" w:fill="F7F7FA"/>
        </w:rPr>
        <w:t>Таблица</w:t>
      </w:r>
      <w:commentRangeEnd w:id="6"/>
      <w:r w:rsidR="006B27FF">
        <w:rPr>
          <w:rStyle w:val="CommentReference"/>
        </w:rPr>
        <w:commentReference w:id="6"/>
      </w:r>
      <w:r w:rsidRPr="00FA335F">
        <w:rPr>
          <w:rFonts w:ascii="Verdana" w:hAnsi="Verdana"/>
          <w:i/>
          <w:color w:val="000000"/>
          <w:sz w:val="20"/>
          <w:szCs w:val="20"/>
          <w:shd w:val="clear" w:color="auto" w:fill="F7F7FA"/>
        </w:rPr>
        <w:t xml:space="preserve"> 1</w:t>
      </w:r>
    </w:p>
    <w:tbl>
      <w:tblPr>
        <w:tblStyle w:val="TableGrid"/>
        <w:tblW w:w="8233" w:type="dxa"/>
        <w:tblInd w:w="891" w:type="dxa"/>
        <w:tblLook w:val="04A0" w:firstRow="1" w:lastRow="0" w:firstColumn="1" w:lastColumn="0" w:noHBand="0" w:noVBand="1"/>
      </w:tblPr>
      <w:tblGrid>
        <w:gridCol w:w="1344"/>
        <w:gridCol w:w="6889"/>
      </w:tblGrid>
      <w:tr w:rsidR="00FA335F" w14:paraId="4E8657F7" w14:textId="77777777" w:rsidTr="00FA335F">
        <w:trPr>
          <w:trHeight w:val="441"/>
        </w:trPr>
        <w:tc>
          <w:tcPr>
            <w:tcW w:w="1344" w:type="dxa"/>
          </w:tcPr>
          <w:p w14:paraId="0817BD8A" w14:textId="77777777" w:rsidR="00FA335F" w:rsidRPr="00FA335F" w:rsidRDefault="00FA335F" w:rsidP="00FA33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19"/>
                <w:highlight w:val="white"/>
              </w:rPr>
            </w:pPr>
            <w:r w:rsidRPr="00FA335F">
              <w:rPr>
                <w:rFonts w:ascii="Times New Roman" w:hAnsi="Times New Roman" w:cs="Times New Roman"/>
                <w:i/>
                <w:sz w:val="24"/>
                <w:szCs w:val="19"/>
                <w:highlight w:val="white"/>
              </w:rPr>
              <w:t>Свойство</w:t>
            </w:r>
          </w:p>
        </w:tc>
        <w:tc>
          <w:tcPr>
            <w:tcW w:w="6889" w:type="dxa"/>
          </w:tcPr>
          <w:p w14:paraId="11CF0884" w14:textId="77777777" w:rsidR="00FA335F" w:rsidRPr="00FA335F" w:rsidRDefault="00FA335F" w:rsidP="00FA33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19"/>
                <w:highlight w:val="white"/>
              </w:rPr>
            </w:pPr>
            <w:r w:rsidRPr="00FA335F">
              <w:rPr>
                <w:rFonts w:ascii="Times New Roman" w:hAnsi="Times New Roman" w:cs="Times New Roman"/>
                <w:i/>
                <w:sz w:val="24"/>
                <w:szCs w:val="19"/>
                <w:highlight w:val="white"/>
              </w:rPr>
              <w:t>Назначение</w:t>
            </w:r>
          </w:p>
        </w:tc>
      </w:tr>
      <w:tr w:rsidR="00FA335F" w:rsidRPr="006B27FF" w14:paraId="18D3C221" w14:textId="77777777" w:rsidTr="00FA335F">
        <w:trPr>
          <w:trHeight w:val="1785"/>
        </w:trPr>
        <w:tc>
          <w:tcPr>
            <w:tcW w:w="1344" w:type="dxa"/>
            <w:tcBorders>
              <w:bottom w:val="single" w:sz="4" w:space="0" w:color="auto"/>
            </w:tcBorders>
          </w:tcPr>
          <w:p w14:paraId="12E9786C" w14:textId="77777777" w:rsidR="00FA335F" w:rsidRPr="00FA335F" w:rsidRDefault="00FA335F" w:rsidP="00FA33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FA33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A"/>
              </w:rPr>
              <w:t>ScrollBars</w:t>
            </w:r>
            <w:proofErr w:type="spellEnd"/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21BD8AF9" w14:textId="77777777" w:rsidR="00FA335F" w:rsidRPr="006B27FF" w:rsidRDefault="00FA335F" w:rsidP="00FA335F">
            <w:pPr>
              <w:pStyle w:val="NormalWeb"/>
              <w:shd w:val="clear" w:color="auto" w:fill="F7F7FA"/>
              <w:spacing w:before="0" w:beforeAutospacing="0" w:after="0" w:afterAutospacing="0"/>
              <w:rPr>
                <w:i/>
                <w:color w:val="000000"/>
              </w:rPr>
            </w:pPr>
            <w:proofErr w:type="spellStart"/>
            <w:r w:rsidRPr="00FA335F">
              <w:rPr>
                <w:rStyle w:val="bb"/>
                <w:b/>
                <w:bCs/>
                <w:i/>
                <w:color w:val="000000"/>
              </w:rPr>
              <w:t>None</w:t>
            </w:r>
            <w:proofErr w:type="spellEnd"/>
            <w:r w:rsidRPr="00FA335F">
              <w:rPr>
                <w:i/>
                <w:color w:val="000000"/>
              </w:rPr>
              <w:t>: без прокруток (по умолчанию)</w:t>
            </w:r>
          </w:p>
          <w:p w14:paraId="7F892DB9" w14:textId="77777777" w:rsidR="00FA335F" w:rsidRPr="00FA335F" w:rsidRDefault="00FA335F" w:rsidP="00FA335F">
            <w:pPr>
              <w:pStyle w:val="NormalWeb"/>
              <w:shd w:val="clear" w:color="auto" w:fill="F7F7FA"/>
              <w:spacing w:before="0" w:beforeAutospacing="0" w:after="0" w:afterAutospacing="0"/>
              <w:rPr>
                <w:i/>
                <w:color w:val="000000"/>
              </w:rPr>
            </w:pPr>
            <w:proofErr w:type="spellStart"/>
            <w:r w:rsidRPr="00FA335F">
              <w:rPr>
                <w:rStyle w:val="bb"/>
                <w:b/>
                <w:bCs/>
                <w:i/>
                <w:color w:val="000000"/>
              </w:rPr>
              <w:t>Horizontal</w:t>
            </w:r>
            <w:proofErr w:type="spellEnd"/>
            <w:r w:rsidRPr="00FA335F">
              <w:rPr>
                <w:i/>
                <w:color w:val="000000"/>
              </w:rPr>
              <w:t>: создает горизонтальную прокрутку при длине строки, превышающей ширину текстового поля</w:t>
            </w:r>
          </w:p>
          <w:p w14:paraId="4CAC060C" w14:textId="77777777" w:rsidR="00FA335F" w:rsidRPr="00FA335F" w:rsidRDefault="00FA335F" w:rsidP="00FA335F">
            <w:pPr>
              <w:pStyle w:val="NormalWeb"/>
              <w:shd w:val="clear" w:color="auto" w:fill="F7F7FA"/>
              <w:spacing w:before="0" w:beforeAutospacing="0" w:after="0" w:afterAutospacing="0"/>
              <w:rPr>
                <w:i/>
                <w:color w:val="000000"/>
              </w:rPr>
            </w:pPr>
            <w:proofErr w:type="spellStart"/>
            <w:r w:rsidRPr="00FA335F">
              <w:rPr>
                <w:rStyle w:val="bb"/>
                <w:b/>
                <w:bCs/>
                <w:i/>
                <w:color w:val="000000"/>
              </w:rPr>
              <w:t>Vertical</w:t>
            </w:r>
            <w:proofErr w:type="spellEnd"/>
            <w:r w:rsidRPr="00FA335F">
              <w:rPr>
                <w:i/>
                <w:color w:val="000000"/>
              </w:rPr>
              <w:t>: создает вертикальную прокрутку, если строки не помещаются в текстовом поле</w:t>
            </w:r>
          </w:p>
          <w:p w14:paraId="7E70CD4D" w14:textId="77777777" w:rsidR="00FA335F" w:rsidRPr="00FA335F" w:rsidRDefault="00FA335F" w:rsidP="00FA335F">
            <w:pPr>
              <w:pStyle w:val="NormalWeb"/>
              <w:shd w:val="clear" w:color="auto" w:fill="F7F7FA"/>
              <w:spacing w:before="0" w:beforeAutospacing="0" w:after="0" w:afterAutospacing="0"/>
              <w:rPr>
                <w:i/>
                <w:color w:val="000000"/>
              </w:rPr>
            </w:pPr>
            <w:proofErr w:type="spellStart"/>
            <w:r w:rsidRPr="00FA335F">
              <w:rPr>
                <w:rStyle w:val="bb"/>
                <w:b/>
                <w:bCs/>
                <w:i/>
                <w:color w:val="000000"/>
              </w:rPr>
              <w:t>Both</w:t>
            </w:r>
            <w:proofErr w:type="spellEnd"/>
            <w:r w:rsidRPr="00FA335F">
              <w:rPr>
                <w:i/>
                <w:color w:val="000000"/>
              </w:rPr>
              <w:t>: создает вертикальную и горизонтальную прокрутку</w:t>
            </w:r>
          </w:p>
          <w:p w14:paraId="48810619" w14:textId="77777777" w:rsidR="00FA335F" w:rsidRPr="006B27FF" w:rsidRDefault="00FA335F" w:rsidP="00FA33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19"/>
                <w:highlight w:val="white"/>
              </w:rPr>
            </w:pPr>
          </w:p>
        </w:tc>
      </w:tr>
      <w:tr w:rsidR="00FA335F" w14:paraId="7728713B" w14:textId="77777777" w:rsidTr="00FA335F">
        <w:trPr>
          <w:trHeight w:val="270"/>
        </w:trPr>
        <w:tc>
          <w:tcPr>
            <w:tcW w:w="1344" w:type="dxa"/>
            <w:tcBorders>
              <w:top w:val="single" w:sz="4" w:space="0" w:color="auto"/>
            </w:tcBorders>
          </w:tcPr>
          <w:p w14:paraId="0ECB25B0" w14:textId="77777777" w:rsidR="00FA335F" w:rsidRPr="00FA335F" w:rsidRDefault="00FA335F" w:rsidP="00FA3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7F7FA"/>
              </w:rPr>
            </w:pPr>
            <w:r w:rsidRPr="00FA33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7F7FA"/>
              </w:rPr>
              <w:t>…</w:t>
            </w:r>
          </w:p>
        </w:tc>
        <w:tc>
          <w:tcPr>
            <w:tcW w:w="6889" w:type="dxa"/>
            <w:tcBorders>
              <w:top w:val="single" w:sz="4" w:space="0" w:color="auto"/>
            </w:tcBorders>
          </w:tcPr>
          <w:p w14:paraId="22717F2C" w14:textId="77777777" w:rsidR="00FA335F" w:rsidRPr="00FA335F" w:rsidRDefault="00FA335F" w:rsidP="00FA3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bb"/>
                <w:b/>
                <w:bCs/>
                <w:i/>
                <w:color w:val="000000"/>
              </w:rPr>
            </w:pPr>
            <w:r w:rsidRPr="00FA335F">
              <w:rPr>
                <w:rStyle w:val="bb"/>
                <w:b/>
                <w:bCs/>
                <w:i/>
                <w:color w:val="000000"/>
              </w:rPr>
              <w:t>…</w:t>
            </w:r>
          </w:p>
        </w:tc>
      </w:tr>
    </w:tbl>
    <w:p w14:paraId="658CD1C1" w14:textId="77777777" w:rsidR="00FA335F" w:rsidRDefault="00FA335F" w:rsidP="00FA3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19"/>
          <w:highlight w:val="white"/>
        </w:rPr>
      </w:pPr>
    </w:p>
    <w:p w14:paraId="6657B38D" w14:textId="77777777" w:rsidR="00FA335F" w:rsidRPr="00FA335F" w:rsidRDefault="00FA335F" w:rsidP="00FA3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19"/>
          <w:highlight w:val="white"/>
        </w:rPr>
      </w:pPr>
      <w:r>
        <w:rPr>
          <w:rFonts w:ascii="Times New Roman" w:hAnsi="Times New Roman" w:cs="Times New Roman"/>
          <w:i/>
          <w:sz w:val="24"/>
          <w:szCs w:val="19"/>
          <w:highlight w:val="white"/>
        </w:rPr>
        <w:t xml:space="preserve">На рисунке 1 представлена форма для расчета </w:t>
      </w:r>
      <w:commentRangeStart w:id="7"/>
      <w:r>
        <w:rPr>
          <w:rFonts w:ascii="Times New Roman" w:hAnsi="Times New Roman" w:cs="Times New Roman"/>
          <w:i/>
          <w:sz w:val="24"/>
          <w:szCs w:val="19"/>
          <w:highlight w:val="white"/>
        </w:rPr>
        <w:t>характеристик</w:t>
      </w:r>
      <w:commentRangeEnd w:id="7"/>
      <w:r w:rsidR="006B27FF">
        <w:rPr>
          <w:rStyle w:val="CommentReference"/>
        </w:rPr>
        <w:commentReference w:id="7"/>
      </w:r>
      <w:r>
        <w:rPr>
          <w:rFonts w:ascii="Times New Roman" w:hAnsi="Times New Roman" w:cs="Times New Roman"/>
          <w:i/>
          <w:sz w:val="24"/>
          <w:szCs w:val="19"/>
          <w:highlight w:val="white"/>
        </w:rPr>
        <w:t xml:space="preserve"> конуса</w:t>
      </w:r>
    </w:p>
    <w:p w14:paraId="4D900B47" w14:textId="77777777" w:rsidR="00FA335F" w:rsidRDefault="00FA335F" w:rsidP="00FA335F">
      <w:pPr>
        <w:tabs>
          <w:tab w:val="right" w:pos="9355"/>
        </w:tabs>
        <w:spacing w:after="0" w:line="360" w:lineRule="auto"/>
        <w:jc w:val="center"/>
        <w:rPr>
          <w:rFonts w:ascii="Courier New" w:hAnsi="Courier New" w:cs="Courier New"/>
          <w:sz w:val="20"/>
          <w:szCs w:val="19"/>
        </w:rPr>
      </w:pPr>
      <w:r>
        <w:rPr>
          <w:noProof/>
          <w:lang w:eastAsia="ru-RU"/>
        </w:rPr>
        <w:drawing>
          <wp:inline distT="0" distB="0" distL="0" distR="0" wp14:anchorId="50C8A58E" wp14:editId="3C841DBD">
            <wp:extent cx="2903220" cy="27508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D8194" w14:textId="77777777" w:rsidR="00FA335F" w:rsidRPr="00870EB5" w:rsidRDefault="00FA335F" w:rsidP="00FA335F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19"/>
        </w:rPr>
      </w:pPr>
      <w:r>
        <w:rPr>
          <w:rFonts w:ascii="Times New Roman" w:hAnsi="Times New Roman" w:cs="Times New Roman"/>
          <w:i/>
          <w:sz w:val="24"/>
          <w:szCs w:val="19"/>
        </w:rPr>
        <w:t>Рис 1. Форма расчета характеристик</w:t>
      </w:r>
    </w:p>
    <w:p w14:paraId="6330DBFC" w14:textId="77777777" w:rsidR="00FA335F" w:rsidRDefault="00FA335F" w:rsidP="00FA3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19"/>
          <w:highlight w:val="white"/>
        </w:rPr>
      </w:pPr>
      <w:r w:rsidRPr="00FA335F">
        <w:rPr>
          <w:rFonts w:ascii="Times New Roman" w:hAnsi="Times New Roman" w:cs="Times New Roman"/>
          <w:b/>
          <w:sz w:val="24"/>
          <w:szCs w:val="19"/>
          <w:highlight w:val="white"/>
        </w:rPr>
        <w:t>Листинг программного кода с комментариями</w:t>
      </w:r>
      <w:r>
        <w:rPr>
          <w:rFonts w:ascii="Times New Roman" w:hAnsi="Times New Roman" w:cs="Times New Roman"/>
          <w:b/>
          <w:sz w:val="24"/>
          <w:szCs w:val="19"/>
          <w:highlight w:val="white"/>
        </w:rPr>
        <w:t>:</w:t>
      </w:r>
    </w:p>
    <w:p w14:paraId="64744EDA" w14:textId="77777777" w:rsidR="00FA335F" w:rsidRPr="006B27FF" w:rsidRDefault="00FA335F" w:rsidP="00FA3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19"/>
          <w:highlight w:val="white"/>
          <w:lang w:val="en-US"/>
        </w:rPr>
      </w:pPr>
      <w:r w:rsidRPr="00FA335F">
        <w:rPr>
          <w:rFonts w:ascii="Times New Roman" w:hAnsi="Times New Roman" w:cs="Times New Roman"/>
          <w:i/>
          <w:sz w:val="24"/>
          <w:szCs w:val="19"/>
          <w:highlight w:val="white"/>
        </w:rPr>
        <w:t>Кнопка</w:t>
      </w:r>
      <w:r w:rsidRPr="006B27FF">
        <w:rPr>
          <w:rFonts w:ascii="Times New Roman" w:hAnsi="Times New Roman" w:cs="Times New Roman"/>
          <w:i/>
          <w:sz w:val="24"/>
          <w:szCs w:val="19"/>
          <w:highlight w:val="white"/>
          <w:lang w:val="en-US"/>
        </w:rPr>
        <w:t xml:space="preserve"> «</w:t>
      </w:r>
      <w:r w:rsidRPr="00FA335F">
        <w:rPr>
          <w:rFonts w:ascii="Times New Roman" w:hAnsi="Times New Roman" w:cs="Times New Roman"/>
          <w:i/>
          <w:sz w:val="24"/>
          <w:szCs w:val="19"/>
          <w:highlight w:val="white"/>
        </w:rPr>
        <w:t>Расчет</w:t>
      </w:r>
      <w:r w:rsidRPr="006B27FF">
        <w:rPr>
          <w:rFonts w:ascii="Times New Roman" w:hAnsi="Times New Roman" w:cs="Times New Roman"/>
          <w:i/>
          <w:sz w:val="24"/>
          <w:szCs w:val="19"/>
          <w:highlight w:val="white"/>
          <w:lang w:val="en-US"/>
        </w:rPr>
        <w:t>».</w:t>
      </w:r>
    </w:p>
    <w:p w14:paraId="5D01E825" w14:textId="77777777" w:rsidR="00374488" w:rsidRPr="00870EB5" w:rsidRDefault="00374488" w:rsidP="00870E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9"/>
          <w:highlight w:val="white"/>
          <w:lang w:val="en-US"/>
        </w:rPr>
      </w:pPr>
      <w:proofErr w:type="spellStart"/>
      <w:proofErr w:type="gram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int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[</w:t>
      </w:r>
      <w:proofErr w:type="gram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] H = new </w:t>
      </w:r>
      <w:proofErr w:type="spell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int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[1000];</w:t>
      </w:r>
    </w:p>
    <w:p w14:paraId="2D33C350" w14:textId="77777777" w:rsidR="00374488" w:rsidRPr="00870EB5" w:rsidRDefault="00374488" w:rsidP="00870E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19"/>
          <w:highlight w:val="white"/>
          <w:lang w:val="en-US"/>
        </w:rPr>
      </w:pPr>
      <w:proofErr w:type="spell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int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</w:t>
      </w:r>
      <w:proofErr w:type="spell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i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;</w:t>
      </w:r>
    </w:p>
    <w:p w14:paraId="35D88ECF" w14:textId="77777777" w:rsidR="00374488" w:rsidRPr="00870EB5" w:rsidRDefault="00374488" w:rsidP="00870EB5">
      <w:pPr>
        <w:autoSpaceDE w:val="0"/>
        <w:autoSpaceDN w:val="0"/>
        <w:adjustRightInd w:val="0"/>
        <w:spacing w:after="0" w:line="240" w:lineRule="auto"/>
        <w:ind w:left="-1418"/>
        <w:rPr>
          <w:rFonts w:ascii="Courier New" w:hAnsi="Courier New" w:cs="Courier New"/>
          <w:sz w:val="20"/>
          <w:szCs w:val="19"/>
          <w:highlight w:val="white"/>
          <w:lang w:val="en-US"/>
        </w:rPr>
      </w:pP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           </w:t>
      </w:r>
      <w:proofErr w:type="spell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int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k = 1;</w:t>
      </w:r>
    </w:p>
    <w:p w14:paraId="4FEB5E42" w14:textId="77777777" w:rsidR="00374488" w:rsidRPr="00870EB5" w:rsidRDefault="00374488" w:rsidP="00870EB5">
      <w:pPr>
        <w:autoSpaceDE w:val="0"/>
        <w:autoSpaceDN w:val="0"/>
        <w:adjustRightInd w:val="0"/>
        <w:spacing w:after="0" w:line="240" w:lineRule="auto"/>
        <w:ind w:left="-1418"/>
        <w:rPr>
          <w:rFonts w:ascii="Courier New" w:hAnsi="Courier New" w:cs="Courier New"/>
          <w:sz w:val="20"/>
          <w:szCs w:val="19"/>
          <w:highlight w:val="white"/>
          <w:lang w:val="en-US"/>
        </w:rPr>
      </w:pP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           for (</w:t>
      </w:r>
      <w:proofErr w:type="spell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i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= 0; </w:t>
      </w:r>
      <w:proofErr w:type="spell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i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&lt; </w:t>
      </w:r>
      <w:proofErr w:type="gram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textBox1.Lines.Length</w:t>
      </w:r>
      <w:proofErr w:type="gram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; </w:t>
      </w:r>
      <w:proofErr w:type="spell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i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++)</w:t>
      </w:r>
    </w:p>
    <w:p w14:paraId="138BF99F" w14:textId="77777777" w:rsidR="00374488" w:rsidRPr="00870EB5" w:rsidRDefault="00374488" w:rsidP="00870EB5">
      <w:pPr>
        <w:autoSpaceDE w:val="0"/>
        <w:autoSpaceDN w:val="0"/>
        <w:adjustRightInd w:val="0"/>
        <w:spacing w:after="0" w:line="240" w:lineRule="auto"/>
        <w:ind w:left="-1418"/>
        <w:rPr>
          <w:rFonts w:ascii="Courier New" w:hAnsi="Courier New" w:cs="Courier New"/>
          <w:sz w:val="20"/>
          <w:szCs w:val="19"/>
          <w:highlight w:val="white"/>
          <w:lang w:val="en-US"/>
        </w:rPr>
      </w:pP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           {</w:t>
      </w:r>
    </w:p>
    <w:p w14:paraId="7BF414F6" w14:textId="77777777" w:rsidR="00374488" w:rsidRPr="00870EB5" w:rsidRDefault="00374488" w:rsidP="00870EB5">
      <w:pPr>
        <w:autoSpaceDE w:val="0"/>
        <w:autoSpaceDN w:val="0"/>
        <w:adjustRightInd w:val="0"/>
        <w:spacing w:after="0" w:line="240" w:lineRule="auto"/>
        <w:ind w:left="-1418"/>
        <w:rPr>
          <w:rFonts w:ascii="Courier New" w:hAnsi="Courier New" w:cs="Courier New"/>
          <w:sz w:val="20"/>
          <w:szCs w:val="19"/>
          <w:highlight w:val="white"/>
          <w:lang w:val="en-US"/>
        </w:rPr>
      </w:pP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           H[k] = Convert.ToInt32(textBox1.Lines[</w:t>
      </w:r>
      <w:proofErr w:type="spell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i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]); k++;</w:t>
      </w:r>
    </w:p>
    <w:p w14:paraId="5DD51727" w14:textId="77777777" w:rsidR="00374488" w:rsidRPr="00870EB5" w:rsidRDefault="00374488" w:rsidP="00870EB5">
      <w:pPr>
        <w:autoSpaceDE w:val="0"/>
        <w:autoSpaceDN w:val="0"/>
        <w:adjustRightInd w:val="0"/>
        <w:spacing w:after="0" w:line="240" w:lineRule="auto"/>
        <w:ind w:left="-1418"/>
        <w:rPr>
          <w:rFonts w:ascii="Courier New" w:hAnsi="Courier New" w:cs="Courier New"/>
          <w:sz w:val="20"/>
          <w:szCs w:val="19"/>
          <w:highlight w:val="white"/>
          <w:lang w:val="en-US"/>
        </w:rPr>
      </w:pP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           }</w:t>
      </w:r>
    </w:p>
    <w:p w14:paraId="52E621B0" w14:textId="77777777" w:rsidR="00374488" w:rsidRPr="00870EB5" w:rsidRDefault="00374488" w:rsidP="00870EB5">
      <w:pPr>
        <w:autoSpaceDE w:val="0"/>
        <w:autoSpaceDN w:val="0"/>
        <w:adjustRightInd w:val="0"/>
        <w:spacing w:after="0" w:line="240" w:lineRule="auto"/>
        <w:ind w:left="-1418"/>
        <w:rPr>
          <w:rFonts w:ascii="Courier New" w:hAnsi="Courier New" w:cs="Courier New"/>
          <w:sz w:val="20"/>
          <w:szCs w:val="19"/>
          <w:highlight w:val="white"/>
          <w:lang w:val="en-US"/>
        </w:rPr>
      </w:pP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int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[</w:t>
      </w:r>
      <w:proofErr w:type="gram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] R = new </w:t>
      </w:r>
      <w:proofErr w:type="spell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int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[1000];</w:t>
      </w:r>
    </w:p>
    <w:p w14:paraId="61A733B4" w14:textId="77777777" w:rsidR="00374488" w:rsidRPr="00870EB5" w:rsidRDefault="00374488" w:rsidP="00870EB5">
      <w:pPr>
        <w:autoSpaceDE w:val="0"/>
        <w:autoSpaceDN w:val="0"/>
        <w:adjustRightInd w:val="0"/>
        <w:spacing w:after="0" w:line="240" w:lineRule="auto"/>
        <w:ind w:left="-1418"/>
        <w:rPr>
          <w:rFonts w:ascii="Courier New" w:hAnsi="Courier New" w:cs="Courier New"/>
          <w:sz w:val="20"/>
          <w:szCs w:val="19"/>
          <w:highlight w:val="white"/>
          <w:lang w:val="en-US"/>
        </w:rPr>
      </w:pP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           </w:t>
      </w:r>
      <w:proofErr w:type="spell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int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q = </w:t>
      </w:r>
      <w:proofErr w:type="gram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textBox2.Lines.Length</w:t>
      </w:r>
      <w:proofErr w:type="gram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;</w:t>
      </w:r>
    </w:p>
    <w:p w14:paraId="66776744" w14:textId="77777777" w:rsidR="00374488" w:rsidRPr="00870EB5" w:rsidRDefault="00374488" w:rsidP="00870EB5">
      <w:pPr>
        <w:autoSpaceDE w:val="0"/>
        <w:autoSpaceDN w:val="0"/>
        <w:adjustRightInd w:val="0"/>
        <w:spacing w:after="0" w:line="240" w:lineRule="auto"/>
        <w:ind w:left="-1418"/>
        <w:rPr>
          <w:rFonts w:ascii="Courier New" w:hAnsi="Courier New" w:cs="Courier New"/>
          <w:sz w:val="20"/>
          <w:szCs w:val="19"/>
          <w:highlight w:val="white"/>
          <w:lang w:val="en-US"/>
        </w:rPr>
      </w:pP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lastRenderedPageBreak/>
        <w:t xml:space="preserve">            </w:t>
      </w:r>
      <w:proofErr w:type="spell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int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z;</w:t>
      </w:r>
    </w:p>
    <w:p w14:paraId="0DC1849B" w14:textId="77777777" w:rsidR="00374488" w:rsidRPr="00870EB5" w:rsidRDefault="00374488" w:rsidP="00870EB5">
      <w:pPr>
        <w:autoSpaceDE w:val="0"/>
        <w:autoSpaceDN w:val="0"/>
        <w:adjustRightInd w:val="0"/>
        <w:spacing w:after="0" w:line="240" w:lineRule="auto"/>
        <w:ind w:left="-1418"/>
        <w:rPr>
          <w:rFonts w:ascii="Courier New" w:hAnsi="Courier New" w:cs="Courier New"/>
          <w:sz w:val="20"/>
          <w:szCs w:val="19"/>
          <w:highlight w:val="white"/>
          <w:lang w:val="en-US"/>
        </w:rPr>
      </w:pP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           </w:t>
      </w:r>
      <w:proofErr w:type="spell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int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l = 0;</w:t>
      </w:r>
    </w:p>
    <w:p w14:paraId="5408ED2C" w14:textId="77777777" w:rsidR="00374488" w:rsidRPr="00870EB5" w:rsidRDefault="00374488" w:rsidP="00870EB5">
      <w:pPr>
        <w:autoSpaceDE w:val="0"/>
        <w:autoSpaceDN w:val="0"/>
        <w:adjustRightInd w:val="0"/>
        <w:spacing w:after="0" w:line="240" w:lineRule="auto"/>
        <w:ind w:left="-1418"/>
        <w:rPr>
          <w:rFonts w:ascii="Courier New" w:hAnsi="Courier New" w:cs="Courier New"/>
          <w:sz w:val="20"/>
          <w:szCs w:val="19"/>
          <w:highlight w:val="white"/>
          <w:lang w:val="en-US"/>
        </w:rPr>
      </w:pP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           for (z = 0; z &lt; q; z++)</w:t>
      </w:r>
    </w:p>
    <w:p w14:paraId="757F9A08" w14:textId="77777777" w:rsidR="00870EB5" w:rsidRPr="00870EB5" w:rsidRDefault="00870EB5" w:rsidP="00870EB5">
      <w:pPr>
        <w:autoSpaceDE w:val="0"/>
        <w:autoSpaceDN w:val="0"/>
        <w:adjustRightInd w:val="0"/>
        <w:spacing w:after="0" w:line="240" w:lineRule="auto"/>
        <w:ind w:left="-1418"/>
        <w:rPr>
          <w:rFonts w:ascii="Courier New" w:hAnsi="Courier New" w:cs="Courier New"/>
          <w:sz w:val="20"/>
          <w:szCs w:val="19"/>
          <w:highlight w:val="white"/>
          <w:lang w:val="en-US"/>
        </w:rPr>
      </w:pP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           {</w:t>
      </w:r>
    </w:p>
    <w:p w14:paraId="3B451812" w14:textId="77777777" w:rsidR="00374488" w:rsidRPr="00870EB5" w:rsidRDefault="00870EB5" w:rsidP="00870EB5">
      <w:pPr>
        <w:autoSpaceDE w:val="0"/>
        <w:autoSpaceDN w:val="0"/>
        <w:adjustRightInd w:val="0"/>
        <w:spacing w:after="0" w:line="240" w:lineRule="auto"/>
        <w:ind w:left="-1418"/>
        <w:rPr>
          <w:rFonts w:ascii="Courier New" w:hAnsi="Courier New" w:cs="Courier New"/>
          <w:sz w:val="20"/>
          <w:szCs w:val="19"/>
          <w:highlight w:val="white"/>
          <w:lang w:val="en-US"/>
        </w:rPr>
      </w:pP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           </w:t>
      </w:r>
      <w:r w:rsidR="00374488"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R[l] = Convert.ToInt32(textBox2.Lines[z]);</w:t>
      </w:r>
    </w:p>
    <w:p w14:paraId="64B94B6B" w14:textId="77777777" w:rsidR="00374488" w:rsidRPr="00870EB5" w:rsidRDefault="00870EB5" w:rsidP="00870EB5">
      <w:pPr>
        <w:autoSpaceDE w:val="0"/>
        <w:autoSpaceDN w:val="0"/>
        <w:adjustRightInd w:val="0"/>
        <w:spacing w:after="0" w:line="240" w:lineRule="auto"/>
        <w:ind w:left="-1418"/>
        <w:rPr>
          <w:rFonts w:ascii="Courier New" w:hAnsi="Courier New" w:cs="Courier New"/>
          <w:sz w:val="20"/>
          <w:szCs w:val="19"/>
          <w:highlight w:val="white"/>
          <w:lang w:val="en-US"/>
        </w:rPr>
      </w:pP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           </w:t>
      </w:r>
      <w:r w:rsidR="00374488"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l++;</w:t>
      </w:r>
    </w:p>
    <w:p w14:paraId="338F42C1" w14:textId="77777777" w:rsidR="00374488" w:rsidRPr="00870EB5" w:rsidRDefault="00374488" w:rsidP="00870EB5">
      <w:pPr>
        <w:autoSpaceDE w:val="0"/>
        <w:autoSpaceDN w:val="0"/>
        <w:adjustRightInd w:val="0"/>
        <w:spacing w:after="0" w:line="240" w:lineRule="auto"/>
        <w:ind w:left="-1418"/>
        <w:rPr>
          <w:rFonts w:ascii="Courier New" w:hAnsi="Courier New" w:cs="Courier New"/>
          <w:sz w:val="20"/>
          <w:szCs w:val="19"/>
          <w:highlight w:val="white"/>
          <w:lang w:val="en-US"/>
        </w:rPr>
      </w:pP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           }</w:t>
      </w:r>
    </w:p>
    <w:p w14:paraId="1A00BBC2" w14:textId="77777777" w:rsidR="00374488" w:rsidRPr="00870EB5" w:rsidRDefault="00870EB5" w:rsidP="00870EB5">
      <w:pPr>
        <w:autoSpaceDE w:val="0"/>
        <w:autoSpaceDN w:val="0"/>
        <w:adjustRightInd w:val="0"/>
        <w:spacing w:after="0" w:line="240" w:lineRule="auto"/>
        <w:ind w:hanging="1418"/>
        <w:rPr>
          <w:rFonts w:ascii="Courier New" w:hAnsi="Courier New" w:cs="Courier New"/>
          <w:sz w:val="20"/>
          <w:szCs w:val="19"/>
          <w:highlight w:val="white"/>
          <w:lang w:val="en-US"/>
        </w:rPr>
      </w:pPr>
      <w:r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          </w:t>
      </w: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</w:t>
      </w:r>
      <w:r w:rsidR="00374488"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label7.Text = </w:t>
      </w:r>
      <w:proofErr w:type="spellStart"/>
      <w:proofErr w:type="gramStart"/>
      <w:r w:rsidR="00374488"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string.Format</w:t>
      </w:r>
      <w:proofErr w:type="spellEnd"/>
      <w:proofErr w:type="gramEnd"/>
      <w:r w:rsidR="00374488"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("{0,10:#.##}", </w:t>
      </w: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            </w:t>
      </w:r>
      <w:proofErr w:type="spellStart"/>
      <w:r w:rsidR="00374488"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Math.Sqrt</w:t>
      </w:r>
      <w:proofErr w:type="spellEnd"/>
      <w:r w:rsidR="00374488"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(</w:t>
      </w:r>
      <w:proofErr w:type="spellStart"/>
      <w:r w:rsidR="00374488"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Math</w:t>
      </w: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.Pow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(l,</w:t>
      </w:r>
      <w:r>
        <w:rPr>
          <w:rFonts w:ascii="Courier New" w:hAnsi="Courier New" w:cs="Courier New"/>
          <w:sz w:val="20"/>
          <w:szCs w:val="19"/>
          <w:highlight w:val="white"/>
          <w:lang w:val="en-US"/>
        </w:rPr>
        <w:t>2)+</w:t>
      </w:r>
      <w:proofErr w:type="spellStart"/>
      <w:r w:rsidR="00374488"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Math.Pow</w:t>
      </w:r>
      <w:proofErr w:type="spellEnd"/>
      <w:r w:rsidR="00374488"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(k, 2)));</w:t>
      </w:r>
    </w:p>
    <w:p w14:paraId="292FCC8E" w14:textId="77777777" w:rsidR="00374488" w:rsidRPr="00870EB5" w:rsidRDefault="00374488" w:rsidP="00870EB5">
      <w:pPr>
        <w:autoSpaceDE w:val="0"/>
        <w:autoSpaceDN w:val="0"/>
        <w:adjustRightInd w:val="0"/>
        <w:spacing w:after="0" w:line="240" w:lineRule="auto"/>
        <w:ind w:left="-1418"/>
        <w:rPr>
          <w:rFonts w:ascii="Courier New" w:hAnsi="Courier New" w:cs="Courier New"/>
          <w:sz w:val="20"/>
          <w:szCs w:val="19"/>
          <w:highlight w:val="white"/>
          <w:lang w:val="en-US"/>
        </w:rPr>
      </w:pP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           label8.Text = </w:t>
      </w:r>
      <w:proofErr w:type="spellStart"/>
      <w:proofErr w:type="gram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string.Format</w:t>
      </w:r>
      <w:proofErr w:type="spellEnd"/>
      <w:proofErr w:type="gram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("{0,10:#.##}", l*</w:t>
      </w:r>
      <w:proofErr w:type="spell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Math.PI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*(k%3));</w:t>
      </w:r>
    </w:p>
    <w:p w14:paraId="29C73D94" w14:textId="77777777" w:rsidR="00374488" w:rsidRPr="006B27FF" w:rsidRDefault="00870EB5" w:rsidP="00870EB5">
      <w:pPr>
        <w:tabs>
          <w:tab w:val="right" w:pos="9355"/>
        </w:tabs>
        <w:spacing w:after="0" w:line="240" w:lineRule="auto"/>
        <w:rPr>
          <w:rFonts w:ascii="Courier New" w:hAnsi="Courier New" w:cs="Courier New"/>
          <w:sz w:val="20"/>
          <w:szCs w:val="19"/>
          <w:lang w:val="en-US"/>
        </w:rPr>
      </w:pP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label9.Text =</w:t>
      </w:r>
      <w:proofErr w:type="spellStart"/>
      <w:proofErr w:type="gramStart"/>
      <w:r w:rsidR="00374488"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string.Format</w:t>
      </w:r>
      <w:proofErr w:type="spellEnd"/>
      <w:proofErr w:type="gramEnd"/>
      <w:r w:rsidR="00374488"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("{0,10:#.##}"</w:t>
      </w: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,</w:t>
      </w:r>
      <w:proofErr w:type="spellStart"/>
      <w:r w:rsidR="00374488"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Math.Sqrt</w:t>
      </w:r>
      <w:proofErr w:type="spellEnd"/>
      <w:r w:rsidR="00374488"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(</w:t>
      </w:r>
      <w:proofErr w:type="spellStart"/>
      <w:r w:rsidR="00374488"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Math.</w:t>
      </w: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Pow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(l,2)+</w:t>
      </w:r>
      <w:proofErr w:type="spellStart"/>
      <w:r w:rsidR="00374488"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Math</w:t>
      </w: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.Pow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(k, 2))*l</w:t>
      </w:r>
      <w:r w:rsidR="00374488"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* </w:t>
      </w:r>
      <w:proofErr w:type="spellStart"/>
      <w:r w:rsidR="00374488"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Math.PI</w:t>
      </w:r>
      <w:proofErr w:type="spellEnd"/>
      <w:r w:rsidR="00374488"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);</w:t>
      </w:r>
    </w:p>
    <w:p w14:paraId="5B921002" w14:textId="77777777" w:rsidR="00FA335F" w:rsidRPr="006B27FF" w:rsidRDefault="00FA335F" w:rsidP="00870EB5">
      <w:pPr>
        <w:tabs>
          <w:tab w:val="right" w:pos="9355"/>
        </w:tabs>
        <w:spacing w:after="0" w:line="240" w:lineRule="auto"/>
        <w:rPr>
          <w:rFonts w:ascii="Courier New" w:hAnsi="Courier New" w:cs="Courier New"/>
          <w:sz w:val="24"/>
          <w:lang w:val="en-US"/>
        </w:rPr>
      </w:pPr>
    </w:p>
    <w:p w14:paraId="0D7D143E" w14:textId="77777777" w:rsidR="00870EB5" w:rsidRPr="00FA335F" w:rsidRDefault="00870EB5" w:rsidP="00FA335F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A335F">
        <w:rPr>
          <w:rFonts w:ascii="Times New Roman" w:hAnsi="Times New Roman" w:cs="Times New Roman"/>
          <w:i/>
          <w:sz w:val="24"/>
          <w:szCs w:val="24"/>
        </w:rPr>
        <w:t>Кнопка</w:t>
      </w:r>
      <w:r w:rsidRPr="00FA33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</w:t>
      </w:r>
      <w:r w:rsidRPr="00FA335F">
        <w:rPr>
          <w:rFonts w:ascii="Times New Roman" w:hAnsi="Times New Roman" w:cs="Times New Roman"/>
          <w:i/>
          <w:sz w:val="24"/>
          <w:szCs w:val="24"/>
        </w:rPr>
        <w:t>Очистить</w:t>
      </w:r>
      <w:r w:rsidRPr="00FA335F">
        <w:rPr>
          <w:rFonts w:ascii="Times New Roman" w:hAnsi="Times New Roman" w:cs="Times New Roman"/>
          <w:i/>
          <w:sz w:val="24"/>
          <w:szCs w:val="24"/>
          <w:lang w:val="en-US"/>
        </w:rPr>
        <w:t>»</w:t>
      </w:r>
      <w:r w:rsidRPr="00FA335F">
        <w:rPr>
          <w:rFonts w:ascii="Consolas" w:hAnsi="Consolas" w:cs="Consolas"/>
          <w:i/>
          <w:color w:val="000000"/>
          <w:sz w:val="24"/>
          <w:szCs w:val="24"/>
          <w:highlight w:val="white"/>
          <w:lang w:val="en-US"/>
        </w:rPr>
        <w:t xml:space="preserve">        </w:t>
      </w:r>
    </w:p>
    <w:p w14:paraId="127E3723" w14:textId="77777777" w:rsidR="00870EB5" w:rsidRPr="00870EB5" w:rsidRDefault="00870EB5" w:rsidP="00870EB5">
      <w:pPr>
        <w:autoSpaceDE w:val="0"/>
        <w:autoSpaceDN w:val="0"/>
        <w:adjustRightInd w:val="0"/>
        <w:spacing w:after="0" w:line="240" w:lineRule="auto"/>
        <w:ind w:left="-1418"/>
        <w:jc w:val="both"/>
        <w:rPr>
          <w:rFonts w:ascii="Courier New" w:hAnsi="Courier New" w:cs="Courier New"/>
          <w:sz w:val="20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</w:t>
      </w: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label7.Text = </w:t>
      </w:r>
      <w:proofErr w:type="spell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string.Empty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;</w:t>
      </w:r>
    </w:p>
    <w:p w14:paraId="0F15FE6D" w14:textId="77777777" w:rsidR="00870EB5" w:rsidRPr="00870EB5" w:rsidRDefault="00870EB5" w:rsidP="00870EB5">
      <w:pPr>
        <w:autoSpaceDE w:val="0"/>
        <w:autoSpaceDN w:val="0"/>
        <w:adjustRightInd w:val="0"/>
        <w:spacing w:after="0" w:line="240" w:lineRule="auto"/>
        <w:ind w:left="-1418"/>
        <w:rPr>
          <w:rFonts w:ascii="Courier New" w:hAnsi="Courier New" w:cs="Courier New"/>
          <w:sz w:val="20"/>
          <w:szCs w:val="19"/>
          <w:highlight w:val="white"/>
          <w:lang w:val="en-US"/>
        </w:rPr>
      </w:pP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           label8.Text = </w:t>
      </w:r>
      <w:proofErr w:type="spellStart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string.Empty</w:t>
      </w:r>
      <w:proofErr w:type="spellEnd"/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>;</w:t>
      </w:r>
    </w:p>
    <w:p w14:paraId="59CE64BA" w14:textId="77777777" w:rsidR="00870EB5" w:rsidRPr="006B27FF" w:rsidRDefault="00870EB5" w:rsidP="00870EB5">
      <w:pPr>
        <w:tabs>
          <w:tab w:val="right" w:pos="9355"/>
        </w:tabs>
        <w:spacing w:after="0" w:line="360" w:lineRule="auto"/>
        <w:ind w:left="-1418"/>
        <w:rPr>
          <w:rFonts w:ascii="Courier New" w:hAnsi="Courier New" w:cs="Courier New"/>
          <w:sz w:val="20"/>
          <w:szCs w:val="19"/>
          <w:lang w:val="en-US"/>
        </w:rPr>
      </w:pPr>
      <w:r w:rsidRPr="00870EB5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            </w:t>
      </w:r>
      <w:r w:rsidRPr="006B27FF">
        <w:rPr>
          <w:rFonts w:ascii="Courier New" w:hAnsi="Courier New" w:cs="Courier New"/>
          <w:sz w:val="20"/>
          <w:szCs w:val="19"/>
          <w:highlight w:val="white"/>
          <w:lang w:val="en-US"/>
        </w:rPr>
        <w:t xml:space="preserve">label9.Text = </w:t>
      </w:r>
      <w:proofErr w:type="spellStart"/>
      <w:r w:rsidRPr="006B27FF">
        <w:rPr>
          <w:rFonts w:ascii="Courier New" w:hAnsi="Courier New" w:cs="Courier New"/>
          <w:sz w:val="20"/>
          <w:szCs w:val="19"/>
          <w:highlight w:val="white"/>
          <w:lang w:val="en-US"/>
        </w:rPr>
        <w:t>string.Empty</w:t>
      </w:r>
      <w:proofErr w:type="spellEnd"/>
      <w:r w:rsidRPr="006B27FF">
        <w:rPr>
          <w:rFonts w:ascii="Courier New" w:hAnsi="Courier New" w:cs="Courier New"/>
          <w:sz w:val="20"/>
          <w:szCs w:val="19"/>
          <w:highlight w:val="white"/>
          <w:lang w:val="en-US"/>
        </w:rPr>
        <w:t>;</w:t>
      </w:r>
    </w:p>
    <w:p w14:paraId="5DFB1833" w14:textId="77777777" w:rsidR="00870EB5" w:rsidRPr="006B27FF" w:rsidRDefault="00870EB5" w:rsidP="00FA335F">
      <w:pPr>
        <w:tabs>
          <w:tab w:val="right" w:pos="9355"/>
        </w:tabs>
        <w:spacing w:after="0" w:line="360" w:lineRule="auto"/>
        <w:rPr>
          <w:rFonts w:ascii="Courier New" w:hAnsi="Courier New" w:cs="Courier New"/>
          <w:b/>
          <w:sz w:val="32"/>
          <w:lang w:val="en-US"/>
        </w:rPr>
      </w:pPr>
    </w:p>
    <w:p w14:paraId="04DC3433" w14:textId="77777777" w:rsidR="00870EB5" w:rsidRPr="006B27FF" w:rsidRDefault="00870EB5" w:rsidP="00870EB5">
      <w:pPr>
        <w:tabs>
          <w:tab w:val="right" w:pos="9355"/>
        </w:tabs>
        <w:spacing w:after="0" w:line="360" w:lineRule="auto"/>
        <w:ind w:left="-141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0ECB2993" w14:textId="77777777" w:rsidR="00374488" w:rsidRPr="00870EB5" w:rsidRDefault="00374488" w:rsidP="00374488">
      <w:pPr>
        <w:tabs>
          <w:tab w:val="right" w:pos="9355"/>
        </w:tabs>
        <w:spacing w:after="0" w:line="360" w:lineRule="auto"/>
        <w:rPr>
          <w:rFonts w:ascii="Courier New" w:eastAsia="Times New Roman" w:hAnsi="Courier New" w:cs="Courier New"/>
          <w:sz w:val="28"/>
          <w:szCs w:val="24"/>
          <w:lang w:val="en-US" w:eastAsia="ru-RU"/>
        </w:rPr>
      </w:pPr>
    </w:p>
    <w:p w14:paraId="2306A3DA" w14:textId="77777777" w:rsidR="00DA470F" w:rsidRPr="00870EB5" w:rsidRDefault="00DA470F">
      <w:pPr>
        <w:rPr>
          <w:rFonts w:ascii="Courier New" w:hAnsi="Courier New" w:cs="Courier New"/>
          <w:sz w:val="24"/>
          <w:lang w:val="en-US"/>
        </w:rPr>
      </w:pPr>
    </w:p>
    <w:sectPr w:rsidR="00DA470F" w:rsidRPr="00870EB5" w:rsidSect="006B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golovina" w:date="2018-03-02T14:52:00Z" w:initials="g">
    <w:p w14:paraId="3375BDBE" w14:textId="77777777" w:rsidR="004133E0" w:rsidRPr="004133E0" w:rsidRDefault="004133E0">
      <w:pPr>
        <w:pStyle w:val="CommentText"/>
        <w:rPr>
          <w:sz w:val="28"/>
        </w:rPr>
      </w:pPr>
      <w:r>
        <w:rPr>
          <w:rStyle w:val="CommentReference"/>
        </w:rPr>
        <w:annotationRef/>
      </w:r>
      <w:r w:rsidRPr="004133E0">
        <w:rPr>
          <w:sz w:val="28"/>
        </w:rPr>
        <w:t xml:space="preserve">При сохранении вашего </w:t>
      </w:r>
      <w:r w:rsidR="00CA7F59">
        <w:rPr>
          <w:sz w:val="28"/>
        </w:rPr>
        <w:t>файла</w:t>
      </w:r>
      <w:r w:rsidRPr="004133E0">
        <w:rPr>
          <w:sz w:val="28"/>
        </w:rPr>
        <w:t xml:space="preserve"> не забудьте подписать его правильно: Наименование работы, </w:t>
      </w:r>
      <w:proofErr w:type="spellStart"/>
      <w:proofErr w:type="gramStart"/>
      <w:r w:rsidRPr="004133E0">
        <w:rPr>
          <w:sz w:val="28"/>
        </w:rPr>
        <w:t>фамилия,группа</w:t>
      </w:r>
      <w:proofErr w:type="spellEnd"/>
      <w:proofErr w:type="gramEnd"/>
      <w:r w:rsidRPr="004133E0">
        <w:rPr>
          <w:sz w:val="28"/>
        </w:rPr>
        <w:t xml:space="preserve">: </w:t>
      </w:r>
    </w:p>
    <w:p w14:paraId="46FCF2F2" w14:textId="77777777" w:rsidR="004133E0" w:rsidRDefault="004133E0">
      <w:pPr>
        <w:pStyle w:val="CommentText"/>
      </w:pPr>
      <w:r w:rsidRPr="004133E0">
        <w:rPr>
          <w:sz w:val="28"/>
        </w:rPr>
        <w:t>ПР5_Иванова ИИ_ПРО-21</w:t>
      </w:r>
    </w:p>
  </w:comment>
  <w:comment w:id="2" w:author="golovina" w:date="2018-03-02T14:22:00Z" w:initials="g">
    <w:p w14:paraId="71010E58" w14:textId="77777777" w:rsidR="00FA335F" w:rsidRDefault="00FA335F">
      <w:pPr>
        <w:pStyle w:val="CommentText"/>
      </w:pPr>
      <w:r>
        <w:rPr>
          <w:rStyle w:val="CommentReference"/>
        </w:rPr>
        <w:annotationRef/>
      </w:r>
      <w:r>
        <w:t>Из названия практической работы</w:t>
      </w:r>
    </w:p>
  </w:comment>
  <w:comment w:id="3" w:author="golovina" w:date="2018-03-02T14:48:00Z" w:initials="g">
    <w:p w14:paraId="50903D67" w14:textId="77777777" w:rsidR="006B27FF" w:rsidRDefault="006B27FF">
      <w:pPr>
        <w:pStyle w:val="CommentText"/>
      </w:pPr>
      <w:r>
        <w:rPr>
          <w:rStyle w:val="CommentReference"/>
        </w:rPr>
        <w:annotationRef/>
      </w:r>
      <w:r>
        <w:t>Преподаватель вашей подгруппы</w:t>
      </w:r>
    </w:p>
  </w:comment>
  <w:comment w:id="4" w:author="golovina" w:date="2018-03-02T14:26:00Z" w:initials="g">
    <w:p w14:paraId="489086F0" w14:textId="77777777" w:rsidR="00FA335F" w:rsidRDefault="00FA335F">
      <w:pPr>
        <w:pStyle w:val="CommentText"/>
      </w:pPr>
      <w:r>
        <w:rPr>
          <w:rStyle w:val="CommentReference"/>
        </w:rPr>
        <w:annotationRef/>
      </w:r>
      <w:r>
        <w:t xml:space="preserve">Описание задания, номер </w:t>
      </w:r>
      <w:proofErr w:type="gramStart"/>
      <w:r>
        <w:t>варианта(</w:t>
      </w:r>
      <w:proofErr w:type="gramEnd"/>
      <w:r>
        <w:t>если требуется)</w:t>
      </w:r>
    </w:p>
  </w:comment>
  <w:comment w:id="5" w:author="golovina" w:date="2018-03-02T14:28:00Z" w:initials="g">
    <w:p w14:paraId="6B957BF4" w14:textId="77777777" w:rsidR="00FA335F" w:rsidRDefault="00FA335F">
      <w:pPr>
        <w:pStyle w:val="CommentText"/>
      </w:pPr>
      <w:r>
        <w:rPr>
          <w:rStyle w:val="CommentReference"/>
        </w:rPr>
        <w:annotationRef/>
      </w:r>
      <w:r>
        <w:t>Может быть в виде таблицы, в виде простого описания</w:t>
      </w:r>
    </w:p>
  </w:comment>
  <w:comment w:id="6" w:author="golovina" w:date="2018-03-02T14:47:00Z" w:initials="g">
    <w:p w14:paraId="60C12684" w14:textId="77777777" w:rsidR="006B27FF" w:rsidRDefault="006B27FF">
      <w:pPr>
        <w:pStyle w:val="CommentText"/>
      </w:pPr>
      <w:r>
        <w:rPr>
          <w:rStyle w:val="CommentReference"/>
        </w:rPr>
        <w:annotationRef/>
      </w:r>
      <w:r>
        <w:t>Обратите внимание к записи наименований таблиц в соответствии с требованиями</w:t>
      </w:r>
    </w:p>
  </w:comment>
  <w:comment w:id="7" w:author="golovina" w:date="2018-03-02T14:47:00Z" w:initials="g">
    <w:p w14:paraId="6CEF7EED" w14:textId="77777777" w:rsidR="006B27FF" w:rsidRDefault="006B27FF">
      <w:pPr>
        <w:pStyle w:val="CommentText"/>
      </w:pPr>
      <w:r>
        <w:rPr>
          <w:rStyle w:val="CommentReference"/>
        </w:rPr>
        <w:annotationRef/>
      </w:r>
      <w:r>
        <w:t>Обязательно перед рисунком должен быть текст ссылающийся на рисунок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FCF2F2" w15:done="0"/>
  <w15:commentEx w15:paraId="71010E58" w15:done="0"/>
  <w15:commentEx w15:paraId="50903D67" w15:done="0"/>
  <w15:commentEx w15:paraId="489086F0" w15:done="0"/>
  <w15:commentEx w15:paraId="6B957BF4" w15:done="0"/>
  <w15:commentEx w15:paraId="60C12684" w15:done="0"/>
  <w15:commentEx w15:paraId="6CEF7E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FCF2F2" w16cid:durableId="1F797678"/>
  <w16cid:commentId w16cid:paraId="71010E58" w16cid:durableId="1F797679"/>
  <w16cid:commentId w16cid:paraId="50903D67" w16cid:durableId="1F79767A"/>
  <w16cid:commentId w16cid:paraId="489086F0" w16cid:durableId="1F79767B"/>
  <w16cid:commentId w16cid:paraId="6B957BF4" w16cid:durableId="1F79767C"/>
  <w16cid:commentId w16cid:paraId="60C12684" w16cid:durableId="1F79767D"/>
  <w16cid:commentId w16cid:paraId="6CEF7EED" w16cid:durableId="1F7976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4E8"/>
    <w:multiLevelType w:val="hybridMultilevel"/>
    <w:tmpl w:val="1EB2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568C"/>
    <w:multiLevelType w:val="hybridMultilevel"/>
    <w:tmpl w:val="0A36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14901"/>
    <w:multiLevelType w:val="multilevel"/>
    <w:tmpl w:val="FC98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628"/>
    <w:rsid w:val="002B675F"/>
    <w:rsid w:val="00374488"/>
    <w:rsid w:val="004133E0"/>
    <w:rsid w:val="006B09E9"/>
    <w:rsid w:val="006B27FF"/>
    <w:rsid w:val="0080175A"/>
    <w:rsid w:val="00870EB5"/>
    <w:rsid w:val="009C5641"/>
    <w:rsid w:val="00A71A32"/>
    <w:rsid w:val="00CA7F59"/>
    <w:rsid w:val="00DA470F"/>
    <w:rsid w:val="00F61628"/>
    <w:rsid w:val="00F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B94B86"/>
  <w15:docId w15:val="{38540AAE-9238-4043-9AE9-961F22D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3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35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33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">
    <w:name w:val="bb"/>
    <w:basedOn w:val="DefaultParagraphFont"/>
    <w:rsid w:val="00FA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 A Golubnichiy</cp:lastModifiedBy>
  <cp:revision>6</cp:revision>
  <dcterms:created xsi:type="dcterms:W3CDTF">2018-03-02T07:46:00Z</dcterms:created>
  <dcterms:modified xsi:type="dcterms:W3CDTF">2018-10-23T03:29:00Z</dcterms:modified>
</cp:coreProperties>
</file>